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1147A" w14:textId="058FEE66" w:rsidR="00760952" w:rsidRPr="00B57544" w:rsidRDefault="00760952" w:rsidP="00B57544">
      <w:pPr>
        <w:adjustRightInd w:val="0"/>
        <w:snapToGrid w:val="0"/>
        <w:rPr>
          <w:rFonts w:ascii="Times New Roman" w:eastAsiaTheme="minorEastAsia" w:hAnsi="Times New Roman" w:cstheme="majorBidi"/>
          <w:sz w:val="22"/>
          <w:szCs w:val="22"/>
        </w:rPr>
      </w:pPr>
      <w:r w:rsidRPr="00B57544">
        <w:rPr>
          <w:rFonts w:ascii="Times New Roman" w:eastAsiaTheme="minorEastAsia" w:hAnsi="Times New Roman" w:cstheme="majorBidi"/>
          <w:color w:val="000000"/>
          <w:sz w:val="22"/>
          <w:szCs w:val="22"/>
        </w:rPr>
        <w:t>Laboratory of Genome Instability</w:t>
      </w:r>
    </w:p>
    <w:p w14:paraId="3B423393" w14:textId="73F598EF" w:rsidR="003D730E" w:rsidRPr="00B57544" w:rsidRDefault="003D730E" w:rsidP="00B57544">
      <w:pPr>
        <w:adjustRightInd w:val="0"/>
        <w:snapToGrid w:val="0"/>
        <w:rPr>
          <w:rFonts w:ascii="Times New Roman" w:eastAsiaTheme="minorEastAsia" w:hAnsi="Times New Roman" w:cstheme="majorBidi"/>
          <w:sz w:val="22"/>
          <w:szCs w:val="22"/>
        </w:rPr>
      </w:pPr>
    </w:p>
    <w:p w14:paraId="75C160AC" w14:textId="7522BF14" w:rsidR="003D730E" w:rsidRPr="00B57544" w:rsidRDefault="00760952" w:rsidP="00B57544">
      <w:pPr>
        <w:adjustRightInd w:val="0"/>
        <w:snapToGrid w:val="0"/>
        <w:rPr>
          <w:rFonts w:ascii="Times New Roman" w:eastAsiaTheme="minorEastAsia" w:hAnsi="Times New Roman" w:cstheme="majorBidi"/>
          <w:sz w:val="22"/>
          <w:szCs w:val="22"/>
        </w:rPr>
      </w:pPr>
      <w:r w:rsidRPr="00B57544">
        <w:rPr>
          <w:rFonts w:ascii="Times New Roman" w:eastAsiaTheme="minorEastAsia" w:hAnsi="Times New Roman" w:cstheme="majorBidi"/>
          <w:color w:val="000000"/>
          <w:sz w:val="22"/>
          <w:szCs w:val="22"/>
        </w:rPr>
        <w:t>PI</w:t>
      </w:r>
      <w:r w:rsidR="0084298E" w:rsidRPr="00B57544">
        <w:rPr>
          <w:rFonts w:ascii="Times New Roman" w:eastAsiaTheme="minorEastAsia" w:hAnsi="Times New Roman" w:cstheme="majorBidi"/>
          <w:color w:val="000000"/>
          <w:sz w:val="22"/>
          <w:szCs w:val="22"/>
        </w:rPr>
        <w:t>：</w:t>
      </w:r>
      <w:r w:rsidR="00C357BB" w:rsidRPr="00B57544">
        <w:rPr>
          <w:rFonts w:ascii="Times New Roman" w:eastAsiaTheme="minorEastAsia" w:hAnsi="Times New Roman" w:cstheme="majorBidi"/>
          <w:color w:val="000000"/>
          <w:sz w:val="22"/>
          <w:szCs w:val="22"/>
        </w:rPr>
        <w:t>ODA Shoji</w:t>
      </w:r>
      <w:r w:rsidRPr="00B57544">
        <w:rPr>
          <w:rFonts w:ascii="Times New Roman" w:eastAsiaTheme="minorEastAsia" w:hAnsi="Times New Roman" w:cstheme="majorBidi"/>
          <w:color w:val="000000"/>
          <w:sz w:val="22"/>
          <w:szCs w:val="22"/>
        </w:rPr>
        <w:t>, PhD., Associated professor</w:t>
      </w:r>
    </w:p>
    <w:p w14:paraId="0F1F64AD" w14:textId="5FDCE3DA" w:rsidR="003D730E" w:rsidRPr="00B57544" w:rsidRDefault="003D730E" w:rsidP="00B57544">
      <w:pPr>
        <w:adjustRightInd w:val="0"/>
        <w:snapToGrid w:val="0"/>
        <w:rPr>
          <w:rFonts w:ascii="Times New Roman" w:eastAsiaTheme="minorEastAsia" w:hAnsi="Times New Roman" w:cstheme="majorBidi"/>
          <w:sz w:val="22"/>
          <w:szCs w:val="22"/>
        </w:rPr>
      </w:pPr>
    </w:p>
    <w:p w14:paraId="4265F034" w14:textId="5F9EE071" w:rsidR="003D730E" w:rsidRPr="00B57544" w:rsidRDefault="00760952" w:rsidP="00B57544">
      <w:pPr>
        <w:adjustRightInd w:val="0"/>
        <w:snapToGrid w:val="0"/>
        <w:rPr>
          <w:rFonts w:ascii="Times New Roman" w:eastAsiaTheme="minorEastAsia" w:hAnsi="Times New Roman" w:cstheme="majorBidi"/>
          <w:sz w:val="22"/>
          <w:szCs w:val="22"/>
        </w:rPr>
      </w:pPr>
      <w:r w:rsidRPr="00B57544">
        <w:rPr>
          <w:rFonts w:ascii="Times New Roman" w:eastAsiaTheme="minorEastAsia" w:hAnsi="Times New Roman" w:cstheme="majorBidi"/>
          <w:color w:val="000000"/>
          <w:sz w:val="22"/>
          <w:szCs w:val="22"/>
        </w:rPr>
        <w:t>Research Field : radiation biology, animal physiology</w:t>
      </w:r>
    </w:p>
    <w:p w14:paraId="5BBCCCF0" w14:textId="5165A188" w:rsidR="003D730E" w:rsidRPr="00B57544" w:rsidRDefault="00760952" w:rsidP="00863272">
      <w:pPr>
        <w:adjustRightInd w:val="0"/>
        <w:snapToGrid w:val="0"/>
        <w:jc w:val="left"/>
        <w:rPr>
          <w:rFonts w:ascii="Times New Roman" w:eastAsiaTheme="minorEastAsia" w:hAnsi="Times New Roman" w:cstheme="majorBidi"/>
          <w:sz w:val="22"/>
          <w:szCs w:val="22"/>
        </w:rPr>
      </w:pPr>
      <w:r w:rsidRPr="00B57544">
        <w:rPr>
          <w:rFonts w:ascii="Times New Roman" w:eastAsiaTheme="minorEastAsia" w:hAnsi="Times New Roman" w:cstheme="majorBidi"/>
          <w:sz w:val="22"/>
          <w:szCs w:val="22"/>
        </w:rPr>
        <w:t xml:space="preserve">Keywords : low dose-rate irradiation, </w:t>
      </w:r>
      <w:r w:rsidR="00863272">
        <w:rPr>
          <w:rFonts w:ascii="Times New Roman" w:eastAsiaTheme="minorEastAsia" w:hAnsi="Times New Roman" w:cstheme="majorBidi"/>
          <w:sz w:val="22"/>
          <w:szCs w:val="22"/>
        </w:rPr>
        <w:t xml:space="preserve">chronic </w:t>
      </w:r>
      <w:r w:rsidRPr="00B57544">
        <w:rPr>
          <w:rFonts w:ascii="Times New Roman" w:eastAsiaTheme="minorEastAsia" w:hAnsi="Times New Roman" w:cstheme="majorBidi"/>
          <w:sz w:val="22"/>
          <w:szCs w:val="22"/>
        </w:rPr>
        <w:t xml:space="preserve">oxidative stress, </w:t>
      </w:r>
      <w:r w:rsidR="00863272">
        <w:rPr>
          <w:rFonts w:ascii="Times New Roman" w:eastAsiaTheme="minorEastAsia" w:hAnsi="Times New Roman" w:cstheme="majorBidi"/>
          <w:sz w:val="22"/>
          <w:szCs w:val="22"/>
        </w:rPr>
        <w:t>ultra</w:t>
      </w:r>
      <w:r w:rsidR="00863272" w:rsidRPr="00B57544">
        <w:rPr>
          <w:rFonts w:ascii="Times New Roman" w:eastAsiaTheme="minorEastAsia" w:hAnsi="Times New Roman" w:cstheme="majorBidi"/>
          <w:sz w:val="22"/>
          <w:szCs w:val="22"/>
        </w:rPr>
        <w:t>sonication</w:t>
      </w:r>
      <w:r w:rsidRPr="00B57544">
        <w:rPr>
          <w:rFonts w:ascii="Times New Roman" w:eastAsiaTheme="minorEastAsia" w:hAnsi="Times New Roman" w:cstheme="majorBidi"/>
          <w:sz w:val="22"/>
          <w:szCs w:val="22"/>
        </w:rPr>
        <w:t>, intraspecific diversity</w:t>
      </w:r>
    </w:p>
    <w:p w14:paraId="14F167F8" w14:textId="77777777" w:rsidR="00760952" w:rsidRPr="00B57544" w:rsidRDefault="00760952" w:rsidP="00B57544">
      <w:pPr>
        <w:adjustRightInd w:val="0"/>
        <w:snapToGrid w:val="0"/>
        <w:jc w:val="left"/>
        <w:rPr>
          <w:rFonts w:ascii="Times New Roman" w:eastAsiaTheme="minorEastAsia" w:hAnsi="Times New Roman" w:cstheme="majorBidi"/>
          <w:sz w:val="22"/>
          <w:szCs w:val="22"/>
        </w:rPr>
      </w:pPr>
    </w:p>
    <w:p w14:paraId="750EE90D" w14:textId="1AEE16AF" w:rsidR="003D730E" w:rsidRPr="00B57544" w:rsidRDefault="009A724D" w:rsidP="00B57544">
      <w:pPr>
        <w:adjustRightInd w:val="0"/>
        <w:snapToGrid w:val="0"/>
        <w:rPr>
          <w:rFonts w:ascii="Times New Roman" w:eastAsiaTheme="minorEastAsia" w:hAnsi="Times New Roman" w:cstheme="majorBidi"/>
          <w:color w:val="000000"/>
          <w:sz w:val="22"/>
          <w:szCs w:val="22"/>
        </w:rPr>
      </w:pPr>
      <w:r w:rsidRPr="00B57544">
        <w:rPr>
          <w:rFonts w:ascii="Times New Roman" w:eastAsiaTheme="minorEastAsia" w:hAnsi="Times New Roman" w:cstheme="majorBidi"/>
          <w:color w:val="000000"/>
          <w:sz w:val="22"/>
          <w:szCs w:val="22"/>
        </w:rPr>
        <w:t xml:space="preserve">Main text : </w:t>
      </w:r>
    </w:p>
    <w:p w14:paraId="03BC73AC" w14:textId="77078D8A" w:rsidR="00691A1B" w:rsidRPr="00B57544" w:rsidRDefault="00A0350B" w:rsidP="00863272">
      <w:pPr>
        <w:adjustRightInd w:val="0"/>
        <w:snapToGrid w:val="0"/>
        <w:rPr>
          <w:rFonts w:ascii="Times New Roman" w:eastAsiaTheme="minorEastAsia" w:hAnsi="Times New Roman" w:cstheme="majorBidi"/>
          <w:sz w:val="22"/>
          <w:szCs w:val="22"/>
          <w:u w:val="single"/>
        </w:rPr>
      </w:pPr>
      <w:r w:rsidRPr="00B57544">
        <w:rPr>
          <w:rFonts w:ascii="Times New Roman" w:eastAsiaTheme="minorEastAsia" w:hAnsi="Times New Roman" w:cstheme="majorBidi"/>
          <w:sz w:val="22"/>
          <w:szCs w:val="22"/>
          <w:u w:val="single"/>
        </w:rPr>
        <w:t xml:space="preserve">Learn </w:t>
      </w:r>
      <w:r w:rsidR="00264CFF" w:rsidRPr="00B57544">
        <w:rPr>
          <w:rFonts w:ascii="Times New Roman" w:eastAsiaTheme="minorEastAsia" w:hAnsi="Times New Roman" w:cstheme="majorBidi"/>
          <w:sz w:val="22"/>
          <w:szCs w:val="22"/>
          <w:u w:val="single"/>
        </w:rPr>
        <w:t>“Life”</w:t>
      </w:r>
      <w:r w:rsidRPr="00B57544">
        <w:rPr>
          <w:rFonts w:ascii="Times New Roman" w:eastAsiaTheme="minorEastAsia" w:hAnsi="Times New Roman" w:cstheme="majorBidi"/>
          <w:sz w:val="22"/>
          <w:szCs w:val="22"/>
          <w:u w:val="single"/>
        </w:rPr>
        <w:t xml:space="preserve"> to </w:t>
      </w:r>
      <w:r w:rsidR="00264CFF" w:rsidRPr="00B57544">
        <w:rPr>
          <w:rFonts w:ascii="Times New Roman" w:eastAsiaTheme="minorEastAsia" w:hAnsi="Times New Roman" w:cstheme="majorBidi"/>
          <w:sz w:val="22"/>
          <w:szCs w:val="22"/>
          <w:u w:val="single"/>
        </w:rPr>
        <w:t xml:space="preserve">Medaka </w:t>
      </w:r>
      <w:r w:rsidR="00863272">
        <w:rPr>
          <w:rFonts w:ascii="Times New Roman" w:eastAsiaTheme="minorEastAsia" w:hAnsi="Times New Roman" w:cstheme="majorBidi"/>
          <w:sz w:val="22"/>
          <w:szCs w:val="22"/>
          <w:u w:val="single"/>
        </w:rPr>
        <w:t>F</w:t>
      </w:r>
      <w:r w:rsidR="00264CFF" w:rsidRPr="00B57544">
        <w:rPr>
          <w:rFonts w:ascii="Times New Roman" w:eastAsiaTheme="minorEastAsia" w:hAnsi="Times New Roman" w:cstheme="majorBidi"/>
          <w:sz w:val="22"/>
          <w:szCs w:val="22"/>
          <w:u w:val="single"/>
        </w:rPr>
        <w:t>ish</w:t>
      </w:r>
      <w:r w:rsidRPr="00B57544">
        <w:rPr>
          <w:rFonts w:ascii="Times New Roman" w:eastAsiaTheme="minorEastAsia" w:hAnsi="Times New Roman" w:cstheme="majorBidi"/>
          <w:sz w:val="22"/>
          <w:szCs w:val="22"/>
          <w:u w:val="single"/>
        </w:rPr>
        <w:t>.</w:t>
      </w:r>
    </w:p>
    <w:p w14:paraId="1A20FEA6" w14:textId="2A939B56" w:rsidR="003D730E" w:rsidRPr="00B57544" w:rsidRDefault="00264CFF" w:rsidP="00863272">
      <w:pPr>
        <w:adjustRightInd w:val="0"/>
        <w:snapToGrid w:val="0"/>
        <w:ind w:firstLine="550"/>
        <w:rPr>
          <w:rFonts w:ascii="Times New Roman" w:eastAsiaTheme="minorEastAsia" w:hAnsi="Times New Roman" w:cstheme="majorBidi"/>
          <w:color w:val="000000"/>
          <w:sz w:val="22"/>
          <w:szCs w:val="22"/>
        </w:rPr>
      </w:pPr>
      <w:r w:rsidRPr="00B57544">
        <w:rPr>
          <w:rFonts w:ascii="Times New Roman" w:eastAsiaTheme="minorEastAsia" w:hAnsi="Times New Roman" w:cstheme="majorBidi"/>
          <w:color w:val="000000"/>
          <w:sz w:val="22"/>
          <w:szCs w:val="22"/>
        </w:rPr>
        <w:t xml:space="preserve">When the </w:t>
      </w:r>
      <w:r w:rsidR="00B16590" w:rsidRPr="00B57544">
        <w:rPr>
          <w:rFonts w:ascii="Times New Roman" w:eastAsiaTheme="minorEastAsia" w:hAnsi="Times New Roman" w:cstheme="majorBidi"/>
          <w:color w:val="000000"/>
          <w:sz w:val="22"/>
          <w:szCs w:val="22"/>
        </w:rPr>
        <w:t>first</w:t>
      </w:r>
      <w:r w:rsidRPr="00B57544">
        <w:rPr>
          <w:rFonts w:ascii="Times New Roman" w:eastAsiaTheme="minorEastAsia" w:hAnsi="Times New Roman" w:cstheme="majorBidi"/>
          <w:color w:val="000000"/>
          <w:sz w:val="22"/>
          <w:szCs w:val="22"/>
        </w:rPr>
        <w:t xml:space="preserve"> cell</w:t>
      </w:r>
      <w:r w:rsidR="00B16590" w:rsidRPr="00B57544">
        <w:rPr>
          <w:rFonts w:ascii="Times New Roman" w:eastAsiaTheme="minorEastAsia" w:hAnsi="Times New Roman" w:cstheme="majorBidi"/>
          <w:color w:val="000000"/>
          <w:sz w:val="22"/>
          <w:szCs w:val="22"/>
        </w:rPr>
        <w:t>s</w:t>
      </w:r>
      <w:r w:rsidRPr="00B57544">
        <w:rPr>
          <w:rFonts w:ascii="Times New Roman" w:eastAsiaTheme="minorEastAsia" w:hAnsi="Times New Roman" w:cstheme="majorBidi"/>
          <w:color w:val="000000"/>
          <w:sz w:val="22"/>
          <w:szCs w:val="22"/>
        </w:rPr>
        <w:t xml:space="preserve"> w</w:t>
      </w:r>
      <w:r w:rsidR="00B16590" w:rsidRPr="00B57544">
        <w:rPr>
          <w:rFonts w:ascii="Times New Roman" w:eastAsiaTheme="minorEastAsia" w:hAnsi="Times New Roman" w:cstheme="majorBidi"/>
          <w:color w:val="000000"/>
          <w:sz w:val="22"/>
          <w:szCs w:val="22"/>
        </w:rPr>
        <w:t>ere</w:t>
      </w:r>
      <w:r w:rsidRPr="00B57544">
        <w:rPr>
          <w:rFonts w:ascii="Times New Roman" w:eastAsiaTheme="minorEastAsia" w:hAnsi="Times New Roman" w:cstheme="majorBidi"/>
          <w:color w:val="000000"/>
          <w:sz w:val="22"/>
          <w:szCs w:val="22"/>
        </w:rPr>
        <w:t xml:space="preserve"> born, </w:t>
      </w:r>
      <w:r w:rsidR="00B16590" w:rsidRPr="00B57544">
        <w:rPr>
          <w:rFonts w:ascii="Times New Roman" w:eastAsiaTheme="minorEastAsia" w:hAnsi="Times New Roman" w:cstheme="majorBidi"/>
          <w:color w:val="000000"/>
          <w:sz w:val="22"/>
          <w:szCs w:val="22"/>
        </w:rPr>
        <w:t>molecular oxygen</w:t>
      </w:r>
      <w:r w:rsidRPr="00B57544">
        <w:rPr>
          <w:rFonts w:ascii="Times New Roman" w:eastAsiaTheme="minorEastAsia" w:hAnsi="Times New Roman" w:cstheme="majorBidi"/>
          <w:color w:val="000000"/>
          <w:sz w:val="22"/>
          <w:szCs w:val="22"/>
        </w:rPr>
        <w:t xml:space="preserve"> </w:t>
      </w:r>
      <w:r w:rsidR="00F92BF6" w:rsidRPr="00B57544">
        <w:rPr>
          <w:rFonts w:ascii="Times New Roman" w:eastAsiaTheme="minorEastAsia" w:hAnsi="Times New Roman" w:cstheme="majorBidi"/>
          <w:color w:val="000000"/>
          <w:sz w:val="22"/>
          <w:szCs w:val="22"/>
        </w:rPr>
        <w:t>(O</w:t>
      </w:r>
      <w:r w:rsidR="00F92BF6" w:rsidRPr="00B57544">
        <w:rPr>
          <w:rFonts w:ascii="Times New Roman" w:eastAsiaTheme="minorEastAsia" w:hAnsi="Times New Roman" w:cstheme="majorBidi"/>
          <w:color w:val="000000"/>
          <w:sz w:val="22"/>
          <w:szCs w:val="22"/>
          <w:vertAlign w:val="subscript"/>
        </w:rPr>
        <w:t>2</w:t>
      </w:r>
      <w:r w:rsidR="00F92BF6" w:rsidRPr="00B57544">
        <w:rPr>
          <w:rFonts w:ascii="Times New Roman" w:eastAsiaTheme="minorEastAsia" w:hAnsi="Times New Roman" w:cstheme="majorBidi"/>
          <w:color w:val="000000"/>
          <w:sz w:val="22"/>
          <w:szCs w:val="22"/>
        </w:rPr>
        <w:t xml:space="preserve">) </w:t>
      </w:r>
      <w:r w:rsidRPr="00B57544">
        <w:rPr>
          <w:rFonts w:ascii="Times New Roman" w:eastAsiaTheme="minorEastAsia" w:hAnsi="Times New Roman" w:cstheme="majorBidi"/>
          <w:color w:val="000000"/>
          <w:sz w:val="22"/>
          <w:szCs w:val="22"/>
        </w:rPr>
        <w:t>did not exist in the atmosphere</w:t>
      </w:r>
      <w:r w:rsidR="00B16590" w:rsidRPr="00B57544">
        <w:rPr>
          <w:rFonts w:ascii="Times New Roman" w:eastAsiaTheme="minorEastAsia" w:hAnsi="Times New Roman" w:cstheme="majorBidi"/>
          <w:color w:val="000000"/>
          <w:sz w:val="22"/>
          <w:szCs w:val="22"/>
        </w:rPr>
        <w:t xml:space="preserve"> of the Earth</w:t>
      </w:r>
      <w:r w:rsidRPr="00B57544">
        <w:rPr>
          <w:rFonts w:ascii="Times New Roman" w:eastAsiaTheme="minorEastAsia" w:hAnsi="Times New Roman" w:cstheme="majorBidi"/>
          <w:color w:val="000000"/>
          <w:sz w:val="22"/>
          <w:szCs w:val="22"/>
        </w:rPr>
        <w:t>.</w:t>
      </w:r>
      <w:r w:rsidR="00B16590" w:rsidRPr="00B57544">
        <w:rPr>
          <w:rFonts w:ascii="Times New Roman" w:eastAsiaTheme="minorEastAsia" w:hAnsi="Times New Roman" w:cstheme="majorBidi"/>
          <w:color w:val="000000"/>
          <w:sz w:val="22"/>
          <w:szCs w:val="22"/>
        </w:rPr>
        <w:t xml:space="preserve"> So, the all living cells </w:t>
      </w:r>
      <w:r w:rsidR="00863272">
        <w:rPr>
          <w:rFonts w:ascii="Times New Roman" w:eastAsiaTheme="minorEastAsia" w:hAnsi="Times New Roman" w:cstheme="majorBidi"/>
          <w:color w:val="000000"/>
          <w:sz w:val="22"/>
          <w:szCs w:val="22"/>
        </w:rPr>
        <w:t>have been</w:t>
      </w:r>
      <w:r w:rsidR="00B16590" w:rsidRPr="00B57544">
        <w:rPr>
          <w:rFonts w:ascii="Times New Roman" w:eastAsiaTheme="minorEastAsia" w:hAnsi="Times New Roman" w:cstheme="majorBidi"/>
          <w:color w:val="000000"/>
          <w:sz w:val="22"/>
          <w:szCs w:val="22"/>
        </w:rPr>
        <w:t xml:space="preserve"> basically in a reduced state, not oxidized. </w:t>
      </w:r>
      <w:r w:rsidR="00F92BF6" w:rsidRPr="00B57544">
        <w:rPr>
          <w:rFonts w:ascii="Times New Roman" w:eastAsiaTheme="minorEastAsia" w:hAnsi="Times New Roman" w:cstheme="majorBidi"/>
          <w:color w:val="000000"/>
          <w:sz w:val="22"/>
          <w:szCs w:val="22"/>
        </w:rPr>
        <w:t>P</w:t>
      </w:r>
      <w:r w:rsidR="00B16590" w:rsidRPr="00B57544">
        <w:rPr>
          <w:rFonts w:ascii="Times New Roman" w:eastAsiaTheme="minorEastAsia" w:hAnsi="Times New Roman" w:cstheme="majorBidi"/>
          <w:color w:val="000000"/>
          <w:sz w:val="22"/>
          <w:szCs w:val="22"/>
        </w:rPr>
        <w:t xml:space="preserve">lant cells </w:t>
      </w:r>
      <w:r w:rsidR="00F92BF6" w:rsidRPr="00B57544">
        <w:rPr>
          <w:rFonts w:ascii="Times New Roman" w:eastAsiaTheme="minorEastAsia" w:hAnsi="Times New Roman" w:cstheme="majorBidi"/>
          <w:color w:val="000000"/>
          <w:sz w:val="22"/>
          <w:szCs w:val="22"/>
        </w:rPr>
        <w:t>released O</w:t>
      </w:r>
      <w:r w:rsidR="00F92BF6" w:rsidRPr="00B57544">
        <w:rPr>
          <w:rFonts w:ascii="Times New Roman" w:eastAsiaTheme="minorEastAsia" w:hAnsi="Times New Roman" w:cstheme="majorBidi"/>
          <w:color w:val="000000"/>
          <w:sz w:val="22"/>
          <w:szCs w:val="22"/>
          <w:vertAlign w:val="subscript"/>
        </w:rPr>
        <w:t>2</w:t>
      </w:r>
      <w:r w:rsidR="00F92BF6" w:rsidRPr="00B57544">
        <w:rPr>
          <w:rFonts w:ascii="Times New Roman" w:eastAsiaTheme="minorEastAsia" w:hAnsi="Times New Roman" w:cstheme="majorBidi"/>
          <w:color w:val="000000"/>
          <w:sz w:val="22"/>
          <w:szCs w:val="22"/>
        </w:rPr>
        <w:t xml:space="preserve"> into the atmosphere </w:t>
      </w:r>
      <w:r w:rsidR="00B16590" w:rsidRPr="00B57544">
        <w:rPr>
          <w:rFonts w:ascii="Times New Roman" w:eastAsiaTheme="minorEastAsia" w:hAnsi="Times New Roman" w:cstheme="majorBidi"/>
          <w:color w:val="000000"/>
          <w:sz w:val="22"/>
          <w:szCs w:val="22"/>
        </w:rPr>
        <w:t>as a byproduct of photosynthesis</w:t>
      </w:r>
      <w:r w:rsidR="00F92BF6" w:rsidRPr="00B57544">
        <w:rPr>
          <w:rFonts w:ascii="Times New Roman" w:eastAsiaTheme="minorEastAsia" w:hAnsi="Times New Roman" w:cstheme="majorBidi"/>
          <w:color w:val="000000"/>
          <w:sz w:val="22"/>
          <w:szCs w:val="22"/>
        </w:rPr>
        <w:t xml:space="preserve">, which was </w:t>
      </w:r>
      <w:r w:rsidR="00B16590" w:rsidRPr="00B57544">
        <w:rPr>
          <w:rFonts w:ascii="Times New Roman" w:eastAsiaTheme="minorEastAsia" w:hAnsi="Times New Roman" w:cstheme="majorBidi"/>
          <w:color w:val="000000"/>
          <w:sz w:val="22"/>
          <w:szCs w:val="22"/>
        </w:rPr>
        <w:t xml:space="preserve">a terrible poison to the </w:t>
      </w:r>
      <w:r w:rsidR="00F92BF6" w:rsidRPr="00B57544">
        <w:rPr>
          <w:rFonts w:ascii="Times New Roman" w:eastAsiaTheme="minorEastAsia" w:hAnsi="Times New Roman" w:cstheme="majorBidi"/>
          <w:color w:val="000000"/>
          <w:sz w:val="22"/>
          <w:szCs w:val="22"/>
        </w:rPr>
        <w:t>ancient</w:t>
      </w:r>
      <w:r w:rsidR="00B16590" w:rsidRPr="00B57544">
        <w:rPr>
          <w:rFonts w:ascii="Times New Roman" w:eastAsiaTheme="minorEastAsia" w:hAnsi="Times New Roman" w:cstheme="majorBidi"/>
          <w:color w:val="000000"/>
          <w:sz w:val="22"/>
          <w:szCs w:val="22"/>
        </w:rPr>
        <w:t xml:space="preserve"> cells.</w:t>
      </w:r>
      <w:r w:rsidR="00F92BF6" w:rsidRPr="00B57544">
        <w:rPr>
          <w:rFonts w:ascii="Times New Roman" w:eastAsiaTheme="minorEastAsia" w:hAnsi="Times New Roman" w:cstheme="majorBidi"/>
          <w:color w:val="000000"/>
          <w:sz w:val="22"/>
          <w:szCs w:val="22"/>
        </w:rPr>
        <w:t xml:space="preserve"> However, poisonous means high chemical reactivity</w:t>
      </w:r>
      <w:r w:rsidR="007D3DD0" w:rsidRPr="00B57544">
        <w:rPr>
          <w:rFonts w:ascii="Times New Roman" w:eastAsiaTheme="minorEastAsia" w:hAnsi="Times New Roman" w:cstheme="majorBidi"/>
          <w:color w:val="000000"/>
          <w:sz w:val="22"/>
          <w:szCs w:val="22"/>
        </w:rPr>
        <w:t xml:space="preserve"> </w:t>
      </w:r>
      <w:r w:rsidR="00863272">
        <w:rPr>
          <w:rFonts w:ascii="Times New Roman" w:eastAsiaTheme="minorEastAsia" w:hAnsi="Times New Roman" w:cstheme="majorBidi"/>
          <w:color w:val="000000"/>
          <w:sz w:val="22"/>
          <w:szCs w:val="22"/>
        </w:rPr>
        <w:t>of O</w:t>
      </w:r>
      <w:r w:rsidR="00863272" w:rsidRPr="00863272">
        <w:rPr>
          <w:rFonts w:ascii="Times New Roman" w:eastAsiaTheme="minorEastAsia" w:hAnsi="Times New Roman" w:cstheme="majorBidi"/>
          <w:color w:val="000000"/>
          <w:sz w:val="22"/>
          <w:szCs w:val="22"/>
          <w:vertAlign w:val="subscript"/>
        </w:rPr>
        <w:t>2</w:t>
      </w:r>
      <w:r w:rsidR="00863272">
        <w:rPr>
          <w:rFonts w:ascii="Times New Roman" w:eastAsiaTheme="minorEastAsia" w:hAnsi="Times New Roman" w:cstheme="majorBidi"/>
          <w:color w:val="000000"/>
          <w:sz w:val="22"/>
          <w:szCs w:val="22"/>
        </w:rPr>
        <w:t xml:space="preserve"> </w:t>
      </w:r>
      <w:r w:rsidR="007D3DD0" w:rsidRPr="00B57544">
        <w:rPr>
          <w:rFonts w:ascii="Times New Roman" w:eastAsiaTheme="minorEastAsia" w:hAnsi="Times New Roman" w:cstheme="majorBidi"/>
          <w:color w:val="000000"/>
          <w:sz w:val="22"/>
          <w:szCs w:val="22"/>
        </w:rPr>
        <w:t>and before long aerobic bacteria appeared that can successfully obtain energy from O</w:t>
      </w:r>
      <w:r w:rsidR="007D3DD0" w:rsidRPr="00B57544">
        <w:rPr>
          <w:rFonts w:ascii="Times New Roman" w:eastAsiaTheme="minorEastAsia" w:hAnsi="Times New Roman" w:cstheme="majorBidi"/>
          <w:color w:val="000000"/>
          <w:sz w:val="22"/>
          <w:szCs w:val="22"/>
          <w:vertAlign w:val="subscript"/>
        </w:rPr>
        <w:t>2</w:t>
      </w:r>
      <w:r w:rsidR="00F92BF6" w:rsidRPr="00B57544">
        <w:rPr>
          <w:rFonts w:ascii="Times New Roman" w:eastAsiaTheme="minorEastAsia" w:hAnsi="Times New Roman" w:cstheme="majorBidi"/>
          <w:color w:val="000000"/>
          <w:sz w:val="22"/>
          <w:szCs w:val="22"/>
        </w:rPr>
        <w:t>.</w:t>
      </w:r>
      <w:r w:rsidR="007D3DD0" w:rsidRPr="00B57544">
        <w:rPr>
          <w:rFonts w:ascii="Times New Roman" w:eastAsiaTheme="minorEastAsia" w:hAnsi="Times New Roman" w:cstheme="majorBidi"/>
          <w:color w:val="000000"/>
          <w:sz w:val="22"/>
          <w:szCs w:val="22"/>
        </w:rPr>
        <w:t xml:space="preserve"> It is widely believed that mitochondria began as an intracellular symbiosis of these ancient </w:t>
      </w:r>
      <w:r w:rsidR="00C26564" w:rsidRPr="00B57544">
        <w:rPr>
          <w:rFonts w:ascii="Times New Roman" w:eastAsiaTheme="minorEastAsia" w:hAnsi="Times New Roman" w:cstheme="majorBidi"/>
          <w:color w:val="000000"/>
          <w:sz w:val="22"/>
          <w:szCs w:val="22"/>
        </w:rPr>
        <w:t xml:space="preserve">aerobic bacteria. </w:t>
      </w:r>
      <w:r w:rsidR="007D3DD0" w:rsidRPr="00B57544">
        <w:rPr>
          <w:rFonts w:ascii="Times New Roman" w:eastAsiaTheme="minorEastAsia" w:hAnsi="Times New Roman" w:cstheme="majorBidi"/>
          <w:color w:val="000000"/>
          <w:sz w:val="22"/>
          <w:szCs w:val="22"/>
        </w:rPr>
        <w:t>The cells of our body now live on energy from controlled oxidation with O</w:t>
      </w:r>
      <w:r w:rsidR="007D3DD0" w:rsidRPr="00B57544">
        <w:rPr>
          <w:rFonts w:ascii="Times New Roman" w:eastAsiaTheme="minorEastAsia" w:hAnsi="Times New Roman" w:cstheme="majorBidi"/>
          <w:color w:val="000000"/>
          <w:sz w:val="22"/>
          <w:szCs w:val="22"/>
          <w:vertAlign w:val="subscript"/>
        </w:rPr>
        <w:t>2</w:t>
      </w:r>
      <w:r w:rsidR="007D3DD0" w:rsidRPr="00B57544">
        <w:rPr>
          <w:rFonts w:ascii="Times New Roman" w:eastAsiaTheme="minorEastAsia" w:hAnsi="Times New Roman" w:cstheme="majorBidi"/>
          <w:color w:val="000000"/>
          <w:sz w:val="22"/>
          <w:szCs w:val="22"/>
        </w:rPr>
        <w:t xml:space="preserve">. In other words, we live on a </w:t>
      </w:r>
      <w:r w:rsidR="00760952" w:rsidRPr="00B57544">
        <w:rPr>
          <w:rFonts w:ascii="Times New Roman" w:eastAsiaTheme="minorEastAsia" w:hAnsi="Times New Roman" w:cstheme="majorBidi"/>
          <w:color w:val="000000"/>
          <w:sz w:val="22"/>
          <w:szCs w:val="22"/>
        </w:rPr>
        <w:t>precise</w:t>
      </w:r>
      <w:r w:rsidR="007D3DD0" w:rsidRPr="00B57544">
        <w:rPr>
          <w:rFonts w:ascii="Times New Roman" w:eastAsiaTheme="minorEastAsia" w:hAnsi="Times New Roman" w:cstheme="majorBidi"/>
          <w:color w:val="000000"/>
          <w:sz w:val="22"/>
          <w:szCs w:val="22"/>
        </w:rPr>
        <w:t xml:space="preserve"> balance of oxidation and reduction.</w:t>
      </w:r>
      <w:r w:rsidR="00C26564" w:rsidRPr="00B57544">
        <w:rPr>
          <w:rFonts w:ascii="Times New Roman" w:eastAsiaTheme="minorEastAsia" w:hAnsi="Times New Roman" w:cstheme="majorBidi"/>
          <w:color w:val="000000"/>
          <w:sz w:val="22"/>
          <w:szCs w:val="22"/>
        </w:rPr>
        <w:t xml:space="preserve"> </w:t>
      </w:r>
      <w:r w:rsidR="00760952" w:rsidRPr="00B57544">
        <w:rPr>
          <w:rFonts w:ascii="Times New Roman" w:eastAsiaTheme="minorEastAsia" w:hAnsi="Times New Roman" w:cstheme="majorBidi"/>
          <w:color w:val="000000"/>
          <w:sz w:val="22"/>
          <w:szCs w:val="22"/>
        </w:rPr>
        <w:t>If this elaborate balance is disturbed, the cells are unable to perform their physiological functions, which in turn has a negative impact on the health of the individual animal.</w:t>
      </w:r>
      <w:r w:rsidR="00B57544">
        <w:rPr>
          <w:rFonts w:ascii="Times New Roman" w:eastAsiaTheme="minorEastAsia" w:hAnsi="Times New Roman" w:cstheme="majorBidi" w:hint="eastAsia"/>
          <w:color w:val="000000"/>
          <w:sz w:val="22"/>
          <w:szCs w:val="22"/>
        </w:rPr>
        <w:t xml:space="preserve"> </w:t>
      </w:r>
      <w:r w:rsidR="00925D6A" w:rsidRPr="00B57544">
        <w:rPr>
          <w:rFonts w:ascii="Times New Roman" w:eastAsiaTheme="minorEastAsia" w:hAnsi="Times New Roman" w:cstheme="majorBidi"/>
          <w:color w:val="000000"/>
          <w:sz w:val="22"/>
          <w:szCs w:val="22"/>
        </w:rPr>
        <w:t>We are revealing the physiological effects of weak but chronic oxidative stress on individual animals and exploring the practical ways to reduce it</w:t>
      </w:r>
      <w:r w:rsidR="00CA5D56" w:rsidRPr="00B57544">
        <w:rPr>
          <w:rFonts w:ascii="Times New Roman" w:eastAsiaTheme="minorEastAsia" w:hAnsi="Times New Roman" w:cstheme="majorBidi"/>
          <w:color w:val="000000"/>
          <w:sz w:val="22"/>
          <w:szCs w:val="22"/>
        </w:rPr>
        <w:t xml:space="preserve">, with Japanese </w:t>
      </w:r>
      <w:r w:rsidR="00863272">
        <w:rPr>
          <w:rFonts w:ascii="Times New Roman" w:eastAsiaTheme="minorEastAsia" w:hAnsi="Times New Roman" w:cstheme="majorBidi"/>
          <w:color w:val="000000"/>
          <w:sz w:val="22"/>
          <w:szCs w:val="22"/>
        </w:rPr>
        <w:t>m</w:t>
      </w:r>
      <w:r w:rsidR="00CA5D56" w:rsidRPr="00B57544">
        <w:rPr>
          <w:rFonts w:ascii="Times New Roman" w:eastAsiaTheme="minorEastAsia" w:hAnsi="Times New Roman" w:cstheme="majorBidi"/>
          <w:color w:val="000000"/>
          <w:sz w:val="22"/>
          <w:szCs w:val="22"/>
        </w:rPr>
        <w:t>edaka fish</w:t>
      </w:r>
      <w:r w:rsidR="00925D6A" w:rsidRPr="00B57544">
        <w:rPr>
          <w:rFonts w:ascii="Times New Roman" w:eastAsiaTheme="minorEastAsia" w:hAnsi="Times New Roman" w:cstheme="majorBidi"/>
          <w:color w:val="000000"/>
          <w:sz w:val="22"/>
          <w:szCs w:val="22"/>
        </w:rPr>
        <w:t>.</w:t>
      </w:r>
    </w:p>
    <w:p w14:paraId="62C5C4D4" w14:textId="2C1062AC" w:rsidR="003D730E" w:rsidRPr="00B57544" w:rsidRDefault="003D730E" w:rsidP="00B57544">
      <w:pPr>
        <w:adjustRightInd w:val="0"/>
        <w:snapToGrid w:val="0"/>
        <w:rPr>
          <w:rFonts w:ascii="Times New Roman" w:eastAsiaTheme="minorEastAsia" w:hAnsi="Times New Roman" w:cstheme="majorBidi"/>
          <w:color w:val="000000"/>
          <w:sz w:val="22"/>
          <w:szCs w:val="22"/>
        </w:rPr>
      </w:pPr>
    </w:p>
    <w:p w14:paraId="49AB5CD8" w14:textId="037FCF2C" w:rsidR="00B033CC" w:rsidRPr="00B57544" w:rsidRDefault="00AA22F0" w:rsidP="00B57544">
      <w:pPr>
        <w:adjustRightInd w:val="0"/>
        <w:snapToGrid w:val="0"/>
        <w:rPr>
          <w:rFonts w:ascii="Times New Roman" w:eastAsiaTheme="minorEastAsia" w:hAnsi="Times New Roman" w:cstheme="majorBidi"/>
          <w:color w:val="000000"/>
          <w:sz w:val="22"/>
          <w:szCs w:val="22"/>
        </w:rPr>
      </w:pPr>
      <w:r w:rsidRPr="00B57544">
        <w:rPr>
          <w:rFonts w:ascii="Times New Roman" w:eastAsiaTheme="minorEastAsia" w:hAnsi="Times New Roman" w:cstheme="majorBidi"/>
          <w:color w:val="000000"/>
          <w:sz w:val="22"/>
          <w:szCs w:val="22"/>
        </w:rPr>
        <w:t>[</w:t>
      </w:r>
      <w:r w:rsidR="00C26564" w:rsidRPr="00B57544">
        <w:rPr>
          <w:rFonts w:ascii="Times New Roman" w:eastAsiaTheme="minorEastAsia" w:hAnsi="Times New Roman" w:cstheme="majorBidi"/>
          <w:color w:val="000000"/>
          <w:sz w:val="22"/>
          <w:szCs w:val="22"/>
        </w:rPr>
        <w:t>Research Theme</w:t>
      </w:r>
      <w:r w:rsidRPr="00B57544">
        <w:rPr>
          <w:rFonts w:ascii="Times New Roman" w:eastAsiaTheme="minorEastAsia" w:hAnsi="Times New Roman" w:cstheme="majorBidi"/>
          <w:color w:val="000000"/>
          <w:sz w:val="22"/>
          <w:szCs w:val="22"/>
        </w:rPr>
        <w:t>]</w:t>
      </w:r>
    </w:p>
    <w:p w14:paraId="114C95D1" w14:textId="779577E5" w:rsidR="00702E8F" w:rsidRPr="00B57544" w:rsidRDefault="00B033CC" w:rsidP="00B57544">
      <w:pPr>
        <w:adjustRightInd w:val="0"/>
        <w:snapToGrid w:val="0"/>
        <w:ind w:firstLine="550"/>
        <w:rPr>
          <w:rFonts w:ascii="Times New Roman" w:eastAsiaTheme="minorEastAsia" w:hAnsi="Times New Roman" w:cstheme="majorBidi"/>
          <w:sz w:val="22"/>
          <w:szCs w:val="22"/>
        </w:rPr>
      </w:pPr>
      <w:r w:rsidRPr="00B57544">
        <w:rPr>
          <w:rFonts w:ascii="Times New Roman" w:eastAsiaTheme="minorEastAsia" w:hAnsi="Times New Roman" w:cstheme="majorBidi"/>
          <w:sz w:val="22"/>
          <w:szCs w:val="22"/>
        </w:rPr>
        <w:t>We are studying the biological effects of low dose and low dose-rate chronic irradiation of ionizing radiation (IR) with Japanese medaka (</w:t>
      </w:r>
      <w:r w:rsidRPr="00B57544">
        <w:rPr>
          <w:rFonts w:ascii="Times New Roman" w:eastAsiaTheme="minorEastAsia" w:hAnsi="Times New Roman" w:cstheme="majorBidi"/>
          <w:i/>
          <w:iCs/>
          <w:sz w:val="22"/>
          <w:szCs w:val="22"/>
        </w:rPr>
        <w:t>Oryzias latipes</w:t>
      </w:r>
      <w:r w:rsidRPr="00B57544">
        <w:rPr>
          <w:rFonts w:ascii="Times New Roman" w:eastAsiaTheme="minorEastAsia" w:hAnsi="Times New Roman" w:cstheme="majorBidi"/>
          <w:sz w:val="22"/>
          <w:szCs w:val="22"/>
        </w:rPr>
        <w:t>),  the regenerative process of IR-injured retina of zebrafish (</w:t>
      </w:r>
      <w:r w:rsidRPr="00B57544">
        <w:rPr>
          <w:rFonts w:ascii="Times New Roman" w:eastAsiaTheme="minorEastAsia" w:hAnsi="Times New Roman" w:cstheme="majorBidi"/>
          <w:i/>
          <w:iCs/>
          <w:sz w:val="22"/>
          <w:szCs w:val="22"/>
        </w:rPr>
        <w:t>Danio rerio</w:t>
      </w:r>
      <w:r w:rsidRPr="00B57544">
        <w:rPr>
          <w:rFonts w:ascii="Times New Roman" w:eastAsiaTheme="minorEastAsia" w:hAnsi="Times New Roman" w:cstheme="majorBidi"/>
          <w:sz w:val="22"/>
          <w:szCs w:val="22"/>
        </w:rPr>
        <w:t>), and the b</w:t>
      </w:r>
      <w:r w:rsidR="00863272">
        <w:rPr>
          <w:rFonts w:ascii="Times New Roman" w:eastAsiaTheme="minorEastAsia" w:hAnsi="Times New Roman" w:cstheme="majorBidi"/>
          <w:sz w:val="22"/>
          <w:szCs w:val="22"/>
        </w:rPr>
        <w:t>iological effects of weak ultra</w:t>
      </w:r>
      <w:r w:rsidRPr="00B57544">
        <w:rPr>
          <w:rFonts w:ascii="Times New Roman" w:eastAsiaTheme="minorEastAsia" w:hAnsi="Times New Roman" w:cstheme="majorBidi"/>
          <w:sz w:val="22"/>
          <w:szCs w:val="22"/>
        </w:rPr>
        <w:t>sonication on spinach (</w:t>
      </w:r>
      <w:r w:rsidRPr="00B57544">
        <w:rPr>
          <w:rFonts w:ascii="Times New Roman" w:eastAsiaTheme="minorEastAsia" w:hAnsi="Times New Roman" w:cstheme="majorBidi"/>
          <w:i/>
          <w:iCs/>
          <w:sz w:val="22"/>
          <w:szCs w:val="22"/>
        </w:rPr>
        <w:t>Spinacia oleracea</w:t>
      </w:r>
      <w:r w:rsidRPr="00B57544">
        <w:rPr>
          <w:rFonts w:ascii="Times New Roman" w:eastAsiaTheme="minorEastAsia" w:hAnsi="Times New Roman" w:cstheme="majorBidi"/>
          <w:sz w:val="22"/>
          <w:szCs w:val="22"/>
        </w:rPr>
        <w:t xml:space="preserve">). </w:t>
      </w:r>
    </w:p>
    <w:p w14:paraId="015DDAF6" w14:textId="01CD80B6" w:rsidR="00B033CC" w:rsidRPr="00B57544" w:rsidRDefault="00B033CC" w:rsidP="00863272">
      <w:pPr>
        <w:adjustRightInd w:val="0"/>
        <w:snapToGrid w:val="0"/>
        <w:ind w:firstLine="210"/>
        <w:rPr>
          <w:rFonts w:ascii="Times New Roman" w:eastAsiaTheme="minorEastAsia" w:hAnsi="Times New Roman" w:cstheme="majorBidi"/>
          <w:sz w:val="22"/>
          <w:szCs w:val="22"/>
        </w:rPr>
      </w:pPr>
      <w:r w:rsidRPr="00B57544">
        <w:rPr>
          <w:rFonts w:ascii="Times New Roman" w:eastAsiaTheme="minorEastAsia" w:hAnsi="Times New Roman" w:cstheme="majorBidi"/>
          <w:sz w:val="22"/>
          <w:szCs w:val="22"/>
        </w:rPr>
        <w:t>We also maintain a collection of 74 populations of natural wild medaka collected from all over Japan (except Hokkaido), and study the intraspecific genetic diversity of Asian medaka to explore the machineries of animal evolution.</w:t>
      </w:r>
      <w:r w:rsidR="00B57544" w:rsidRPr="00B57544">
        <w:rPr>
          <w:rFonts w:ascii="Times New Roman" w:eastAsiaTheme="minorEastAsia" w:hAnsi="Times New Roman" w:cstheme="majorBidi"/>
          <w:sz w:val="22"/>
          <w:szCs w:val="22"/>
        </w:rPr>
        <w:t xml:space="preserve"> </w:t>
      </w:r>
      <w:r w:rsidR="00AF7493" w:rsidRPr="00B57544">
        <w:rPr>
          <w:rFonts w:ascii="Times New Roman" w:eastAsiaTheme="minorEastAsia" w:hAnsi="Times New Roman" w:cstheme="majorBidi"/>
          <w:sz w:val="22"/>
          <w:szCs w:val="22"/>
        </w:rPr>
        <w:t>Bodies of both animal and plant individuals</w:t>
      </w:r>
      <w:r w:rsidRPr="00B57544">
        <w:rPr>
          <w:rFonts w:ascii="Times New Roman" w:eastAsiaTheme="minorEastAsia" w:hAnsi="Times New Roman" w:cstheme="majorBidi"/>
          <w:sz w:val="22"/>
          <w:szCs w:val="22"/>
        </w:rPr>
        <w:t xml:space="preserve"> </w:t>
      </w:r>
      <w:r w:rsidR="00AF7493" w:rsidRPr="00B57544">
        <w:rPr>
          <w:rFonts w:ascii="Times New Roman" w:eastAsiaTheme="minorEastAsia" w:hAnsi="Times New Roman" w:cstheme="majorBidi"/>
          <w:sz w:val="22"/>
          <w:szCs w:val="22"/>
        </w:rPr>
        <w:t xml:space="preserve">are </w:t>
      </w:r>
      <w:r w:rsidR="00863272">
        <w:rPr>
          <w:rFonts w:ascii="Times New Roman" w:eastAsiaTheme="minorEastAsia" w:hAnsi="Times New Roman" w:cstheme="majorBidi"/>
          <w:sz w:val="22"/>
          <w:szCs w:val="22"/>
        </w:rPr>
        <w:t xml:space="preserve">highly </w:t>
      </w:r>
      <w:r w:rsidR="00AF7493" w:rsidRPr="00B57544">
        <w:rPr>
          <w:rFonts w:ascii="Times New Roman" w:eastAsiaTheme="minorEastAsia" w:hAnsi="Times New Roman" w:cstheme="majorBidi"/>
          <w:sz w:val="22"/>
          <w:szCs w:val="22"/>
        </w:rPr>
        <w:t>structured</w:t>
      </w:r>
      <w:r w:rsidR="00863272">
        <w:rPr>
          <w:rFonts w:ascii="Times New Roman" w:eastAsiaTheme="minorEastAsia" w:hAnsi="Times New Roman" w:cstheme="majorBidi"/>
          <w:sz w:val="22"/>
          <w:szCs w:val="22"/>
        </w:rPr>
        <w:t xml:space="preserve"> and</w:t>
      </w:r>
      <w:r w:rsidRPr="00B57544">
        <w:rPr>
          <w:rFonts w:ascii="Times New Roman" w:eastAsiaTheme="minorEastAsia" w:hAnsi="Times New Roman" w:cstheme="majorBidi"/>
          <w:sz w:val="22"/>
          <w:szCs w:val="22"/>
        </w:rPr>
        <w:t xml:space="preserve"> </w:t>
      </w:r>
      <w:r w:rsidR="00AF7493" w:rsidRPr="00B57544">
        <w:rPr>
          <w:rFonts w:ascii="Times New Roman" w:eastAsiaTheme="minorEastAsia" w:hAnsi="Times New Roman" w:cstheme="majorBidi"/>
          <w:sz w:val="22"/>
          <w:szCs w:val="22"/>
        </w:rPr>
        <w:t xml:space="preserve">are </w:t>
      </w:r>
      <w:r w:rsidR="00863272">
        <w:rPr>
          <w:rFonts w:ascii="Times New Roman" w:eastAsiaTheme="minorEastAsia" w:hAnsi="Times New Roman" w:cstheme="majorBidi"/>
          <w:sz w:val="22"/>
          <w:szCs w:val="22"/>
        </w:rPr>
        <w:t>dynamic</w:t>
      </w:r>
      <w:r w:rsidRPr="00B57544">
        <w:rPr>
          <w:rFonts w:ascii="Times New Roman" w:eastAsiaTheme="minorEastAsia" w:hAnsi="Times New Roman" w:cstheme="majorBidi"/>
          <w:sz w:val="22"/>
          <w:szCs w:val="22"/>
        </w:rPr>
        <w:t xml:space="preserve"> complex system</w:t>
      </w:r>
      <w:r w:rsidR="00AF7493" w:rsidRPr="00B57544">
        <w:rPr>
          <w:rFonts w:ascii="Times New Roman" w:eastAsiaTheme="minorEastAsia" w:hAnsi="Times New Roman" w:cstheme="majorBidi"/>
          <w:sz w:val="22"/>
          <w:szCs w:val="22"/>
        </w:rPr>
        <w:t>s</w:t>
      </w:r>
      <w:r w:rsidRPr="00B57544">
        <w:rPr>
          <w:rFonts w:ascii="Times New Roman" w:eastAsiaTheme="minorEastAsia" w:hAnsi="Times New Roman" w:cstheme="majorBidi"/>
          <w:sz w:val="22"/>
          <w:szCs w:val="22"/>
        </w:rPr>
        <w:t xml:space="preserve"> of </w:t>
      </w:r>
      <w:r w:rsidR="00863272">
        <w:rPr>
          <w:rFonts w:ascii="Times New Roman" w:eastAsiaTheme="minorEastAsia" w:hAnsi="Times New Roman" w:cstheme="majorBidi"/>
          <w:sz w:val="22"/>
          <w:szCs w:val="22"/>
        </w:rPr>
        <w:t xml:space="preserve">living </w:t>
      </w:r>
      <w:r w:rsidRPr="00B57544">
        <w:rPr>
          <w:rFonts w:ascii="Times New Roman" w:eastAsiaTheme="minorEastAsia" w:hAnsi="Times New Roman" w:cstheme="majorBidi"/>
          <w:sz w:val="22"/>
          <w:szCs w:val="22"/>
        </w:rPr>
        <w:t>cells th</w:t>
      </w:r>
      <w:r w:rsidR="00863272">
        <w:rPr>
          <w:rFonts w:ascii="Times New Roman" w:eastAsiaTheme="minorEastAsia" w:hAnsi="Times New Roman" w:cstheme="majorBidi"/>
          <w:sz w:val="22"/>
          <w:szCs w:val="22"/>
        </w:rPr>
        <w:t>ose</w:t>
      </w:r>
      <w:r w:rsidRPr="00B57544">
        <w:rPr>
          <w:rFonts w:ascii="Times New Roman" w:eastAsiaTheme="minorEastAsia" w:hAnsi="Times New Roman" w:cstheme="majorBidi"/>
          <w:sz w:val="22"/>
          <w:szCs w:val="22"/>
        </w:rPr>
        <w:t xml:space="preserve"> differentiate in </w:t>
      </w:r>
      <w:r w:rsidR="00AF7493" w:rsidRPr="00B57544">
        <w:rPr>
          <w:rFonts w:ascii="Times New Roman" w:eastAsiaTheme="minorEastAsia" w:hAnsi="Times New Roman" w:cstheme="majorBidi"/>
          <w:sz w:val="22"/>
          <w:szCs w:val="22"/>
        </w:rPr>
        <w:t xml:space="preserve">the </w:t>
      </w:r>
      <w:r w:rsidRPr="00B57544">
        <w:rPr>
          <w:rFonts w:ascii="Times New Roman" w:eastAsiaTheme="minorEastAsia" w:hAnsi="Times New Roman" w:cstheme="majorBidi"/>
          <w:sz w:val="22"/>
          <w:szCs w:val="22"/>
        </w:rPr>
        <w:t>various ways.</w:t>
      </w:r>
      <w:r w:rsidR="00664196" w:rsidRPr="00B57544">
        <w:rPr>
          <w:rFonts w:ascii="Times New Roman" w:eastAsiaTheme="minorEastAsia" w:hAnsi="Times New Roman" w:cstheme="majorBidi"/>
          <w:sz w:val="22"/>
          <w:szCs w:val="22"/>
        </w:rPr>
        <w:t xml:space="preserve"> </w:t>
      </w:r>
      <w:r w:rsidR="00AF7493" w:rsidRPr="00B57544">
        <w:rPr>
          <w:rFonts w:ascii="Times New Roman" w:eastAsiaTheme="minorEastAsia" w:hAnsi="Times New Roman" w:cstheme="majorBidi"/>
          <w:sz w:val="22"/>
          <w:szCs w:val="22"/>
        </w:rPr>
        <w:t xml:space="preserve">We believe that histological analysis to obtain information on structure </w:t>
      </w:r>
      <w:r w:rsidR="00664196" w:rsidRPr="00B57544">
        <w:rPr>
          <w:rFonts w:ascii="Times New Roman" w:eastAsiaTheme="minorEastAsia" w:hAnsi="Times New Roman" w:cstheme="majorBidi"/>
          <w:sz w:val="22"/>
          <w:szCs w:val="22"/>
        </w:rPr>
        <w:t xml:space="preserve">of the system </w:t>
      </w:r>
      <w:r w:rsidR="00AF7493" w:rsidRPr="00B57544">
        <w:rPr>
          <w:rFonts w:ascii="Times New Roman" w:eastAsiaTheme="minorEastAsia" w:hAnsi="Times New Roman" w:cstheme="majorBidi"/>
          <w:sz w:val="22"/>
          <w:szCs w:val="22"/>
        </w:rPr>
        <w:t xml:space="preserve">and transcriptome analysis to </w:t>
      </w:r>
      <w:r w:rsidR="007C3844" w:rsidRPr="00B57544">
        <w:rPr>
          <w:rFonts w:ascii="Times New Roman" w:eastAsiaTheme="minorEastAsia" w:hAnsi="Times New Roman" w:cstheme="majorBidi"/>
          <w:sz w:val="22"/>
          <w:szCs w:val="22"/>
        </w:rPr>
        <w:t>describe</w:t>
      </w:r>
      <w:r w:rsidR="00AF7493" w:rsidRPr="00B57544">
        <w:rPr>
          <w:rFonts w:ascii="Times New Roman" w:eastAsiaTheme="minorEastAsia" w:hAnsi="Times New Roman" w:cstheme="majorBidi"/>
          <w:sz w:val="22"/>
          <w:szCs w:val="22"/>
        </w:rPr>
        <w:t xml:space="preserve"> the dynamics of the system will be </w:t>
      </w:r>
      <w:r w:rsidR="00664196" w:rsidRPr="00B57544">
        <w:rPr>
          <w:rFonts w:ascii="Times New Roman" w:eastAsiaTheme="minorEastAsia" w:hAnsi="Times New Roman" w:cstheme="majorBidi"/>
          <w:sz w:val="22"/>
          <w:szCs w:val="22"/>
        </w:rPr>
        <w:t>prerequ</w:t>
      </w:r>
      <w:r w:rsidR="007C3844" w:rsidRPr="00B57544">
        <w:rPr>
          <w:rFonts w:ascii="Times New Roman" w:eastAsiaTheme="minorEastAsia" w:hAnsi="Times New Roman" w:cstheme="majorBidi"/>
          <w:sz w:val="22"/>
          <w:szCs w:val="22"/>
        </w:rPr>
        <w:t>i</w:t>
      </w:r>
      <w:r w:rsidR="00664196" w:rsidRPr="00B57544">
        <w:rPr>
          <w:rFonts w:ascii="Times New Roman" w:eastAsiaTheme="minorEastAsia" w:hAnsi="Times New Roman" w:cstheme="majorBidi"/>
          <w:sz w:val="22"/>
          <w:szCs w:val="22"/>
        </w:rPr>
        <w:t>site</w:t>
      </w:r>
      <w:r w:rsidR="00AF7493" w:rsidRPr="00B57544">
        <w:rPr>
          <w:rFonts w:ascii="Times New Roman" w:eastAsiaTheme="minorEastAsia" w:hAnsi="Times New Roman" w:cstheme="majorBidi"/>
          <w:sz w:val="22"/>
          <w:szCs w:val="22"/>
        </w:rPr>
        <w:t xml:space="preserve"> to </w:t>
      </w:r>
      <w:r w:rsidR="007C3844" w:rsidRPr="00B57544">
        <w:rPr>
          <w:rFonts w:ascii="Times New Roman" w:eastAsiaTheme="minorEastAsia" w:hAnsi="Times New Roman" w:cstheme="majorBidi"/>
          <w:sz w:val="22"/>
          <w:szCs w:val="22"/>
        </w:rPr>
        <w:t>understand the system</w:t>
      </w:r>
      <w:r w:rsidR="00AF7493" w:rsidRPr="00B57544">
        <w:rPr>
          <w:rFonts w:ascii="Times New Roman" w:eastAsiaTheme="minorEastAsia" w:hAnsi="Times New Roman" w:cstheme="majorBidi"/>
          <w:sz w:val="22"/>
          <w:szCs w:val="22"/>
        </w:rPr>
        <w:t>.</w:t>
      </w:r>
      <w:r w:rsidR="007C3844" w:rsidRPr="00B57544">
        <w:rPr>
          <w:rFonts w:ascii="Times New Roman" w:eastAsiaTheme="minorEastAsia" w:hAnsi="Times New Roman" w:cstheme="majorBidi"/>
          <w:sz w:val="22"/>
          <w:szCs w:val="22"/>
        </w:rPr>
        <w:t xml:space="preserve"> The motto of our laboratory is to flexibly select experimental materials and methods according to the aim of the experiments, and to conduct hand-made experiments with wisdom and ingenuity while devising experimental sets.</w:t>
      </w:r>
    </w:p>
    <w:p w14:paraId="581CE057" w14:textId="3C4213B8" w:rsidR="003D730E" w:rsidRPr="00B57544" w:rsidRDefault="003D730E" w:rsidP="00B57544">
      <w:pPr>
        <w:pBdr>
          <w:top w:val="nil"/>
          <w:left w:val="nil"/>
          <w:bottom w:val="nil"/>
          <w:right w:val="nil"/>
          <w:between w:val="nil"/>
        </w:pBdr>
        <w:adjustRightInd w:val="0"/>
        <w:snapToGrid w:val="0"/>
        <w:jc w:val="left"/>
        <w:rPr>
          <w:rFonts w:ascii="Times New Roman" w:eastAsiaTheme="minorEastAsia" w:hAnsi="Times New Roman" w:cstheme="majorBidi"/>
          <w:color w:val="000000"/>
          <w:sz w:val="22"/>
          <w:szCs w:val="22"/>
        </w:rPr>
      </w:pPr>
    </w:p>
    <w:p w14:paraId="4BE7CB5D" w14:textId="5B217E85" w:rsidR="00732FAC" w:rsidRPr="00B57544" w:rsidRDefault="007C3844" w:rsidP="00B57544">
      <w:pPr>
        <w:pBdr>
          <w:top w:val="nil"/>
          <w:left w:val="nil"/>
          <w:bottom w:val="nil"/>
          <w:right w:val="nil"/>
          <w:between w:val="nil"/>
        </w:pBdr>
        <w:adjustRightInd w:val="0"/>
        <w:snapToGrid w:val="0"/>
        <w:jc w:val="left"/>
        <w:rPr>
          <w:rFonts w:ascii="Times New Roman" w:eastAsiaTheme="minorEastAsia" w:hAnsi="Times New Roman" w:cstheme="majorBidi"/>
          <w:color w:val="000000"/>
          <w:sz w:val="22"/>
          <w:szCs w:val="22"/>
        </w:rPr>
      </w:pPr>
      <w:r w:rsidRPr="00B57544">
        <w:rPr>
          <w:rFonts w:ascii="Times New Roman" w:eastAsiaTheme="minorEastAsia" w:hAnsi="Times New Roman" w:cstheme="majorBidi"/>
          <w:color w:val="000000"/>
          <w:sz w:val="22"/>
          <w:szCs w:val="22"/>
        </w:rPr>
        <w:t>The following research topics are currently in progress:</w:t>
      </w:r>
    </w:p>
    <w:p w14:paraId="5C300AF1" w14:textId="673FE5D7" w:rsidR="008E3BAF" w:rsidRPr="00B57544" w:rsidRDefault="00732FAC" w:rsidP="00B57544">
      <w:pPr>
        <w:pBdr>
          <w:top w:val="nil"/>
          <w:left w:val="nil"/>
          <w:bottom w:val="nil"/>
          <w:right w:val="nil"/>
          <w:between w:val="nil"/>
        </w:pBdr>
        <w:adjustRightInd w:val="0"/>
        <w:snapToGrid w:val="0"/>
        <w:jc w:val="left"/>
        <w:rPr>
          <w:rFonts w:ascii="Times New Roman" w:eastAsiaTheme="minorEastAsia" w:hAnsi="Times New Roman" w:cstheme="majorBidi"/>
          <w:b/>
          <w:color w:val="000000"/>
          <w:sz w:val="22"/>
          <w:szCs w:val="22"/>
        </w:rPr>
      </w:pPr>
      <w:r w:rsidRPr="00B57544">
        <w:rPr>
          <w:rFonts w:ascii="Times New Roman" w:eastAsiaTheme="minorEastAsia" w:hAnsi="Times New Roman" w:cstheme="majorBidi"/>
          <w:b/>
          <w:sz w:val="22"/>
          <w:szCs w:val="22"/>
        </w:rPr>
        <w:t>(1)  Biological effects of oxidative stress by low dose and low dose-rate chronic irradiation of IR on medaka</w:t>
      </w:r>
    </w:p>
    <w:p w14:paraId="53CCCAAB" w14:textId="49FFD164" w:rsidR="00A26F5E" w:rsidRPr="00B57544" w:rsidRDefault="008E3BAF" w:rsidP="00863272">
      <w:pPr>
        <w:adjustRightInd w:val="0"/>
        <w:snapToGrid w:val="0"/>
        <w:ind w:firstLine="550"/>
        <w:rPr>
          <w:rFonts w:ascii="Times New Roman" w:eastAsiaTheme="minorEastAsia" w:hAnsi="Times New Roman" w:cstheme="majorBidi"/>
          <w:color w:val="000000"/>
          <w:sz w:val="22"/>
          <w:szCs w:val="22"/>
        </w:rPr>
      </w:pPr>
      <w:r w:rsidRPr="00B57544">
        <w:rPr>
          <w:rFonts w:ascii="Times New Roman" w:eastAsiaTheme="minorEastAsia" w:hAnsi="Times New Roman" w:cstheme="majorBidi"/>
          <w:color w:val="000000"/>
          <w:sz w:val="22"/>
          <w:szCs w:val="22"/>
        </w:rPr>
        <w:t xml:space="preserve">The accident of the Fukushima Daiichi Nuclear Power Plant in 2011 caused the </w:t>
      </w:r>
      <w:r w:rsidR="00D014B8" w:rsidRPr="00B57544">
        <w:rPr>
          <w:rFonts w:ascii="Times New Roman" w:eastAsiaTheme="minorEastAsia" w:hAnsi="Times New Roman" w:cstheme="majorBidi"/>
          <w:color w:val="000000"/>
          <w:sz w:val="22"/>
          <w:szCs w:val="22"/>
        </w:rPr>
        <w:t>radioactive c</w:t>
      </w:r>
      <w:r w:rsidRPr="00B57544">
        <w:rPr>
          <w:rFonts w:ascii="Times New Roman" w:eastAsiaTheme="minorEastAsia" w:hAnsi="Times New Roman" w:cstheme="majorBidi"/>
          <w:color w:val="000000"/>
          <w:sz w:val="22"/>
          <w:szCs w:val="22"/>
        </w:rPr>
        <w:t xml:space="preserve">ontamination of </w:t>
      </w:r>
      <w:r w:rsidR="00D014B8" w:rsidRPr="00B57544">
        <w:rPr>
          <w:rFonts w:ascii="Times New Roman" w:eastAsiaTheme="minorEastAsia" w:hAnsi="Times New Roman" w:cstheme="majorBidi"/>
          <w:color w:val="000000"/>
          <w:sz w:val="22"/>
          <w:szCs w:val="22"/>
        </w:rPr>
        <w:t xml:space="preserve">a </w:t>
      </w:r>
      <w:r w:rsidRPr="00B57544">
        <w:rPr>
          <w:rFonts w:ascii="Times New Roman" w:eastAsiaTheme="minorEastAsia" w:hAnsi="Times New Roman" w:cstheme="majorBidi"/>
          <w:color w:val="000000"/>
          <w:sz w:val="22"/>
          <w:szCs w:val="22"/>
        </w:rPr>
        <w:t xml:space="preserve">wide area of </w:t>
      </w:r>
      <w:r w:rsidR="00D014B8" w:rsidRPr="00B57544">
        <w:rPr>
          <w:rFonts w:ascii="Times New Roman" w:eastAsiaTheme="minorEastAsia" w:hAnsi="Times New Roman" w:cstheme="majorBidi"/>
          <w:color w:val="000000"/>
          <w:sz w:val="22"/>
          <w:szCs w:val="22"/>
        </w:rPr>
        <w:t xml:space="preserve">East Japan and </w:t>
      </w:r>
      <w:r w:rsidRPr="00B57544">
        <w:rPr>
          <w:rFonts w:ascii="Times New Roman" w:eastAsiaTheme="minorEastAsia" w:hAnsi="Times New Roman" w:cstheme="majorBidi"/>
          <w:color w:val="000000"/>
          <w:sz w:val="22"/>
          <w:szCs w:val="22"/>
        </w:rPr>
        <w:t xml:space="preserve">there is </w:t>
      </w:r>
      <w:r w:rsidR="00D014B8" w:rsidRPr="00B57544">
        <w:rPr>
          <w:rFonts w:ascii="Times New Roman" w:eastAsiaTheme="minorEastAsia" w:hAnsi="Times New Roman" w:cstheme="majorBidi"/>
          <w:color w:val="000000"/>
          <w:sz w:val="22"/>
          <w:szCs w:val="22"/>
        </w:rPr>
        <w:t xml:space="preserve">still </w:t>
      </w:r>
      <w:r w:rsidRPr="00B57544">
        <w:rPr>
          <w:rFonts w:ascii="Times New Roman" w:eastAsiaTheme="minorEastAsia" w:hAnsi="Times New Roman" w:cstheme="majorBidi"/>
          <w:color w:val="000000"/>
          <w:sz w:val="22"/>
          <w:szCs w:val="22"/>
        </w:rPr>
        <w:t>an urgent need to understand the health effects of long-te</w:t>
      </w:r>
      <w:r w:rsidR="00863272">
        <w:rPr>
          <w:rFonts w:ascii="Times New Roman" w:eastAsiaTheme="minorEastAsia" w:hAnsi="Times New Roman" w:cstheme="majorBidi"/>
          <w:color w:val="000000"/>
          <w:sz w:val="22"/>
          <w:szCs w:val="22"/>
        </w:rPr>
        <w:t xml:space="preserve">rm exposure to low </w:t>
      </w:r>
      <w:r w:rsidR="00D014B8" w:rsidRPr="00B57544">
        <w:rPr>
          <w:rFonts w:ascii="Times New Roman" w:eastAsiaTheme="minorEastAsia" w:hAnsi="Times New Roman" w:cstheme="majorBidi"/>
          <w:color w:val="000000"/>
          <w:sz w:val="22"/>
          <w:szCs w:val="22"/>
        </w:rPr>
        <w:t xml:space="preserve">dose and low </w:t>
      </w:r>
      <w:r w:rsidRPr="00B57544">
        <w:rPr>
          <w:rFonts w:ascii="Times New Roman" w:eastAsiaTheme="minorEastAsia" w:hAnsi="Times New Roman" w:cstheme="majorBidi"/>
          <w:color w:val="000000"/>
          <w:sz w:val="22"/>
          <w:szCs w:val="22"/>
        </w:rPr>
        <w:t xml:space="preserve">dose-rate </w:t>
      </w:r>
      <w:r w:rsidR="00D014B8" w:rsidRPr="00B57544">
        <w:rPr>
          <w:rFonts w:ascii="Times New Roman" w:eastAsiaTheme="minorEastAsia" w:hAnsi="Times New Roman" w:cstheme="majorBidi"/>
          <w:color w:val="000000"/>
          <w:sz w:val="22"/>
          <w:szCs w:val="22"/>
        </w:rPr>
        <w:t>ir</w:t>
      </w:r>
      <w:r w:rsidRPr="00B57544">
        <w:rPr>
          <w:rFonts w:ascii="Times New Roman" w:eastAsiaTheme="minorEastAsia" w:hAnsi="Times New Roman" w:cstheme="majorBidi"/>
          <w:color w:val="000000"/>
          <w:sz w:val="22"/>
          <w:szCs w:val="22"/>
        </w:rPr>
        <w:t xml:space="preserve">radiation </w:t>
      </w:r>
      <w:r w:rsidR="00D014B8" w:rsidRPr="00B57544">
        <w:rPr>
          <w:rFonts w:ascii="Times New Roman" w:eastAsiaTheme="minorEastAsia" w:hAnsi="Times New Roman" w:cstheme="majorBidi"/>
          <w:color w:val="000000"/>
          <w:sz w:val="22"/>
          <w:szCs w:val="22"/>
        </w:rPr>
        <w:t xml:space="preserve">of IR </w:t>
      </w:r>
      <w:r w:rsidRPr="00B57544">
        <w:rPr>
          <w:rFonts w:ascii="Times New Roman" w:eastAsiaTheme="minorEastAsia" w:hAnsi="Times New Roman" w:cstheme="majorBidi"/>
          <w:color w:val="000000"/>
          <w:sz w:val="22"/>
          <w:szCs w:val="22"/>
        </w:rPr>
        <w:t xml:space="preserve">on </w:t>
      </w:r>
      <w:r w:rsidR="00D014B8" w:rsidRPr="00B57544">
        <w:rPr>
          <w:rFonts w:ascii="Times New Roman" w:eastAsiaTheme="minorEastAsia" w:hAnsi="Times New Roman" w:cstheme="majorBidi"/>
          <w:color w:val="000000"/>
          <w:sz w:val="22"/>
          <w:szCs w:val="22"/>
        </w:rPr>
        <w:t xml:space="preserve">both </w:t>
      </w:r>
      <w:r w:rsidRPr="00B57544">
        <w:rPr>
          <w:rFonts w:ascii="Times New Roman" w:eastAsiaTheme="minorEastAsia" w:hAnsi="Times New Roman" w:cstheme="majorBidi"/>
          <w:color w:val="000000"/>
          <w:sz w:val="22"/>
          <w:szCs w:val="22"/>
        </w:rPr>
        <w:t>humans and ecosystems.</w:t>
      </w:r>
      <w:r w:rsidR="00D014B8" w:rsidRPr="00B57544">
        <w:rPr>
          <w:rFonts w:ascii="Times New Roman" w:eastAsiaTheme="minorEastAsia" w:hAnsi="Times New Roman" w:cstheme="majorBidi"/>
          <w:color w:val="000000"/>
          <w:sz w:val="22"/>
          <w:szCs w:val="22"/>
        </w:rPr>
        <w:t xml:space="preserve"> As researchers of biological effects of IR, we believe that this issue is our inevitable responsibility. The large cohort studies of atomic bomb survivors during World War II have recognized that exposure to low doses of IR below 100 mSv does not significantly increase the risk of future cancer. </w:t>
      </w:r>
      <w:r w:rsidR="00A26F5E" w:rsidRPr="00B57544">
        <w:rPr>
          <w:rFonts w:ascii="Times New Roman" w:eastAsiaTheme="minorEastAsia" w:hAnsi="Times New Roman" w:cstheme="majorBidi"/>
          <w:color w:val="000000"/>
          <w:sz w:val="22"/>
          <w:szCs w:val="22"/>
        </w:rPr>
        <w:t>According to</w:t>
      </w:r>
      <w:r w:rsidR="00D014B8" w:rsidRPr="00B57544">
        <w:rPr>
          <w:rFonts w:ascii="Times New Roman" w:eastAsiaTheme="minorEastAsia" w:hAnsi="Times New Roman" w:cstheme="majorBidi"/>
          <w:color w:val="000000"/>
          <w:sz w:val="22"/>
          <w:szCs w:val="22"/>
        </w:rPr>
        <w:t xml:space="preserve"> the dose</w:t>
      </w:r>
      <w:r w:rsidR="00863272">
        <w:rPr>
          <w:rFonts w:ascii="Times New Roman" w:eastAsiaTheme="minorEastAsia" w:hAnsi="Times New Roman" w:cstheme="majorBidi"/>
          <w:color w:val="000000"/>
          <w:sz w:val="22"/>
          <w:szCs w:val="22"/>
        </w:rPr>
        <w:t>-</w:t>
      </w:r>
      <w:r w:rsidR="00D014B8" w:rsidRPr="00B57544">
        <w:rPr>
          <w:rFonts w:ascii="Times New Roman" w:eastAsiaTheme="minorEastAsia" w:hAnsi="Times New Roman" w:cstheme="majorBidi"/>
          <w:color w:val="000000"/>
          <w:sz w:val="22"/>
          <w:szCs w:val="22"/>
        </w:rPr>
        <w:t>rate effect</w:t>
      </w:r>
      <w:r w:rsidR="00863272">
        <w:rPr>
          <w:rFonts w:ascii="Times New Roman" w:eastAsiaTheme="minorEastAsia" w:hAnsi="Times New Roman" w:cstheme="majorBidi"/>
          <w:color w:val="000000"/>
          <w:sz w:val="22"/>
          <w:szCs w:val="22"/>
        </w:rPr>
        <w:t xml:space="preserve"> hypothesis</w:t>
      </w:r>
      <w:r w:rsidR="00D014B8" w:rsidRPr="00B57544">
        <w:rPr>
          <w:rFonts w:ascii="Times New Roman" w:eastAsiaTheme="minorEastAsia" w:hAnsi="Times New Roman" w:cstheme="majorBidi"/>
          <w:color w:val="000000"/>
          <w:sz w:val="22"/>
          <w:szCs w:val="22"/>
        </w:rPr>
        <w:t xml:space="preserve">, it was </w:t>
      </w:r>
      <w:r w:rsidR="00A26F5E" w:rsidRPr="00B57544">
        <w:rPr>
          <w:rFonts w:ascii="Times New Roman" w:eastAsiaTheme="minorEastAsia" w:hAnsi="Times New Roman" w:cstheme="majorBidi"/>
          <w:color w:val="000000"/>
          <w:sz w:val="22"/>
          <w:szCs w:val="22"/>
        </w:rPr>
        <w:t>considered</w:t>
      </w:r>
      <w:r w:rsidR="00D014B8" w:rsidRPr="00B57544">
        <w:rPr>
          <w:rFonts w:ascii="Times New Roman" w:eastAsiaTheme="minorEastAsia" w:hAnsi="Times New Roman" w:cstheme="majorBidi"/>
          <w:color w:val="000000"/>
          <w:sz w:val="22"/>
          <w:szCs w:val="22"/>
        </w:rPr>
        <w:t xml:space="preserve"> that genom</w:t>
      </w:r>
      <w:r w:rsidR="00A26F5E" w:rsidRPr="00B57544">
        <w:rPr>
          <w:rFonts w:ascii="Times New Roman" w:eastAsiaTheme="minorEastAsia" w:hAnsi="Times New Roman" w:cstheme="majorBidi"/>
          <w:color w:val="000000"/>
          <w:sz w:val="22"/>
          <w:szCs w:val="22"/>
        </w:rPr>
        <w:t>ic</w:t>
      </w:r>
      <w:r w:rsidR="00D014B8" w:rsidRPr="00B57544">
        <w:rPr>
          <w:rFonts w:ascii="Times New Roman" w:eastAsiaTheme="minorEastAsia" w:hAnsi="Times New Roman" w:cstheme="majorBidi"/>
          <w:color w:val="000000"/>
          <w:sz w:val="22"/>
          <w:szCs w:val="22"/>
        </w:rPr>
        <w:t xml:space="preserve"> mutations would not occur in </w:t>
      </w:r>
      <w:r w:rsidR="00863272">
        <w:rPr>
          <w:rFonts w:ascii="Times New Roman" w:eastAsiaTheme="minorEastAsia" w:hAnsi="Times New Roman" w:cstheme="majorBidi"/>
          <w:color w:val="000000"/>
          <w:sz w:val="22"/>
          <w:szCs w:val="22"/>
        </w:rPr>
        <w:t>IR</w:t>
      </w:r>
      <w:r w:rsidR="00D014B8" w:rsidRPr="00B57544">
        <w:rPr>
          <w:rFonts w:ascii="Times New Roman" w:eastAsiaTheme="minorEastAsia" w:hAnsi="Times New Roman" w:cstheme="majorBidi"/>
          <w:color w:val="000000"/>
          <w:sz w:val="22"/>
          <w:szCs w:val="22"/>
        </w:rPr>
        <w:t xml:space="preserve"> exposures </w:t>
      </w:r>
      <w:r w:rsidR="00A26F5E" w:rsidRPr="00B57544">
        <w:rPr>
          <w:rFonts w:ascii="Times New Roman" w:eastAsiaTheme="minorEastAsia" w:hAnsi="Times New Roman" w:cstheme="majorBidi"/>
          <w:color w:val="000000"/>
          <w:sz w:val="22"/>
          <w:szCs w:val="22"/>
        </w:rPr>
        <w:t xml:space="preserve">of </w:t>
      </w:r>
      <w:r w:rsidR="00D014B8" w:rsidRPr="00B57544">
        <w:rPr>
          <w:rFonts w:ascii="Times New Roman" w:eastAsiaTheme="minorEastAsia" w:hAnsi="Times New Roman" w:cstheme="majorBidi"/>
          <w:color w:val="000000"/>
          <w:sz w:val="22"/>
          <w:szCs w:val="22"/>
        </w:rPr>
        <w:t xml:space="preserve">100 mSv or less (because even if </w:t>
      </w:r>
      <w:r w:rsidR="00A26F5E" w:rsidRPr="00B57544">
        <w:rPr>
          <w:rFonts w:ascii="Times New Roman" w:eastAsiaTheme="minorEastAsia" w:hAnsi="Times New Roman" w:cstheme="majorBidi"/>
          <w:color w:val="000000"/>
          <w:sz w:val="22"/>
          <w:szCs w:val="22"/>
        </w:rPr>
        <w:t xml:space="preserve">IR exposure induced mutations in </w:t>
      </w:r>
      <w:r w:rsidR="00863272">
        <w:rPr>
          <w:rFonts w:ascii="Times New Roman" w:eastAsiaTheme="minorEastAsia" w:hAnsi="Times New Roman" w:cstheme="majorBidi"/>
          <w:color w:val="000000"/>
          <w:sz w:val="22"/>
          <w:szCs w:val="22"/>
        </w:rPr>
        <w:t xml:space="preserve">the </w:t>
      </w:r>
      <w:r w:rsidR="00A26F5E" w:rsidRPr="00B57544">
        <w:rPr>
          <w:rFonts w:ascii="Times New Roman" w:eastAsiaTheme="minorEastAsia" w:hAnsi="Times New Roman" w:cstheme="majorBidi"/>
          <w:color w:val="000000"/>
          <w:sz w:val="22"/>
          <w:szCs w:val="22"/>
        </w:rPr>
        <w:t>cells</w:t>
      </w:r>
      <w:r w:rsidR="00D014B8" w:rsidRPr="00B57544">
        <w:rPr>
          <w:rFonts w:ascii="Times New Roman" w:eastAsiaTheme="minorEastAsia" w:hAnsi="Times New Roman" w:cstheme="majorBidi"/>
          <w:color w:val="000000"/>
          <w:sz w:val="22"/>
          <w:szCs w:val="22"/>
        </w:rPr>
        <w:t>, the</w:t>
      </w:r>
      <w:r w:rsidR="00863272">
        <w:rPr>
          <w:rFonts w:ascii="Times New Roman" w:eastAsiaTheme="minorEastAsia" w:hAnsi="Times New Roman" w:cstheme="majorBidi"/>
          <w:color w:val="000000"/>
          <w:sz w:val="22"/>
          <w:szCs w:val="22"/>
        </w:rPr>
        <w:t xml:space="preserve"> cells</w:t>
      </w:r>
      <w:r w:rsidR="00D014B8" w:rsidRPr="00B57544">
        <w:rPr>
          <w:rFonts w:ascii="Times New Roman" w:eastAsiaTheme="minorEastAsia" w:hAnsi="Times New Roman" w:cstheme="majorBidi"/>
          <w:color w:val="000000"/>
          <w:sz w:val="22"/>
          <w:szCs w:val="22"/>
        </w:rPr>
        <w:t xml:space="preserve"> would </w:t>
      </w:r>
      <w:r w:rsidR="00863272">
        <w:rPr>
          <w:rFonts w:ascii="Times New Roman" w:eastAsiaTheme="minorEastAsia" w:hAnsi="Times New Roman" w:cstheme="majorBidi"/>
          <w:color w:val="000000"/>
          <w:sz w:val="22"/>
          <w:szCs w:val="22"/>
        </w:rPr>
        <w:t>repaire</w:t>
      </w:r>
      <w:r w:rsidR="00A26F5E" w:rsidRPr="00B57544">
        <w:rPr>
          <w:rFonts w:ascii="Times New Roman" w:eastAsiaTheme="minorEastAsia" w:hAnsi="Times New Roman" w:cstheme="majorBidi"/>
          <w:color w:val="000000"/>
          <w:sz w:val="22"/>
          <w:szCs w:val="22"/>
        </w:rPr>
        <w:t xml:space="preserve"> </w:t>
      </w:r>
      <w:r w:rsidR="00863272">
        <w:rPr>
          <w:rFonts w:ascii="Times New Roman" w:eastAsiaTheme="minorEastAsia" w:hAnsi="Times New Roman" w:cstheme="majorBidi"/>
          <w:color w:val="000000"/>
          <w:sz w:val="22"/>
          <w:szCs w:val="22"/>
        </w:rPr>
        <w:t>them</w:t>
      </w:r>
      <w:r w:rsidR="00D014B8" w:rsidRPr="00B57544">
        <w:rPr>
          <w:rFonts w:ascii="Times New Roman" w:eastAsiaTheme="minorEastAsia" w:hAnsi="Times New Roman" w:cstheme="majorBidi"/>
          <w:color w:val="000000"/>
          <w:sz w:val="22"/>
          <w:szCs w:val="22"/>
        </w:rPr>
        <w:t xml:space="preserve">) and that no significant effects </w:t>
      </w:r>
      <w:r w:rsidR="00863272">
        <w:rPr>
          <w:rFonts w:ascii="Times New Roman" w:eastAsiaTheme="minorEastAsia" w:hAnsi="Times New Roman" w:cstheme="majorBidi"/>
          <w:color w:val="000000"/>
          <w:sz w:val="22"/>
          <w:szCs w:val="22"/>
        </w:rPr>
        <w:t xml:space="preserve">on genome </w:t>
      </w:r>
      <w:r w:rsidR="00D014B8" w:rsidRPr="00B57544">
        <w:rPr>
          <w:rFonts w:ascii="Times New Roman" w:eastAsiaTheme="minorEastAsia" w:hAnsi="Times New Roman" w:cstheme="majorBidi"/>
          <w:color w:val="000000"/>
          <w:sz w:val="22"/>
          <w:szCs w:val="22"/>
        </w:rPr>
        <w:t xml:space="preserve">would </w:t>
      </w:r>
      <w:r w:rsidR="00863272">
        <w:rPr>
          <w:rFonts w:ascii="Times New Roman" w:eastAsiaTheme="minorEastAsia" w:hAnsi="Times New Roman" w:cstheme="majorBidi"/>
          <w:color w:val="000000"/>
          <w:sz w:val="22"/>
          <w:szCs w:val="22"/>
        </w:rPr>
        <w:t>be induced</w:t>
      </w:r>
      <w:r w:rsidR="00D014B8" w:rsidRPr="00B57544">
        <w:rPr>
          <w:rFonts w:ascii="Times New Roman" w:eastAsiaTheme="minorEastAsia" w:hAnsi="Times New Roman" w:cstheme="majorBidi"/>
          <w:color w:val="000000"/>
          <w:sz w:val="22"/>
          <w:szCs w:val="22"/>
        </w:rPr>
        <w:t xml:space="preserve">, and the </w:t>
      </w:r>
      <w:r w:rsidR="00863272">
        <w:rPr>
          <w:rFonts w:ascii="Times New Roman" w:eastAsiaTheme="minorEastAsia" w:hAnsi="Times New Roman" w:cstheme="majorBidi"/>
          <w:color w:val="000000"/>
          <w:sz w:val="22"/>
          <w:szCs w:val="22"/>
        </w:rPr>
        <w:t>physiological</w:t>
      </w:r>
      <w:r w:rsidR="00D014B8" w:rsidRPr="00B57544">
        <w:rPr>
          <w:rFonts w:ascii="Times New Roman" w:eastAsiaTheme="minorEastAsia" w:hAnsi="Times New Roman" w:cstheme="majorBidi"/>
          <w:color w:val="000000"/>
          <w:sz w:val="22"/>
          <w:szCs w:val="22"/>
        </w:rPr>
        <w:t xml:space="preserve"> eff</w:t>
      </w:r>
      <w:r w:rsidR="00A26F5E" w:rsidRPr="00B57544">
        <w:rPr>
          <w:rFonts w:ascii="Times New Roman" w:eastAsiaTheme="minorEastAsia" w:hAnsi="Times New Roman" w:cstheme="majorBidi"/>
          <w:color w:val="000000"/>
          <w:sz w:val="22"/>
          <w:szCs w:val="22"/>
        </w:rPr>
        <w:t xml:space="preserve">ects of chronic exposure to low </w:t>
      </w:r>
      <w:r w:rsidR="00D014B8" w:rsidRPr="00B57544">
        <w:rPr>
          <w:rFonts w:ascii="Times New Roman" w:eastAsiaTheme="minorEastAsia" w:hAnsi="Times New Roman" w:cstheme="majorBidi"/>
          <w:color w:val="000000"/>
          <w:sz w:val="22"/>
          <w:szCs w:val="22"/>
        </w:rPr>
        <w:lastRenderedPageBreak/>
        <w:t>dose</w:t>
      </w:r>
      <w:r w:rsidR="00A26F5E" w:rsidRPr="00B57544">
        <w:rPr>
          <w:rFonts w:ascii="Times New Roman" w:eastAsiaTheme="minorEastAsia" w:hAnsi="Times New Roman" w:cstheme="majorBidi"/>
          <w:color w:val="000000"/>
          <w:sz w:val="22"/>
          <w:szCs w:val="22"/>
        </w:rPr>
        <w:t xml:space="preserve"> and low </w:t>
      </w:r>
      <w:r w:rsidR="00D014B8" w:rsidRPr="00B57544">
        <w:rPr>
          <w:rFonts w:ascii="Times New Roman" w:eastAsiaTheme="minorEastAsia" w:hAnsi="Times New Roman" w:cstheme="majorBidi"/>
          <w:color w:val="000000"/>
          <w:sz w:val="22"/>
          <w:szCs w:val="22"/>
        </w:rPr>
        <w:t xml:space="preserve">dose-rate </w:t>
      </w:r>
      <w:r w:rsidR="00A26F5E" w:rsidRPr="00B57544">
        <w:rPr>
          <w:rFonts w:ascii="Times New Roman" w:eastAsiaTheme="minorEastAsia" w:hAnsi="Times New Roman" w:cstheme="majorBidi"/>
          <w:color w:val="000000"/>
          <w:sz w:val="22"/>
          <w:szCs w:val="22"/>
        </w:rPr>
        <w:t>ir</w:t>
      </w:r>
      <w:r w:rsidR="00D014B8" w:rsidRPr="00B57544">
        <w:rPr>
          <w:rFonts w:ascii="Times New Roman" w:eastAsiaTheme="minorEastAsia" w:hAnsi="Times New Roman" w:cstheme="majorBidi"/>
          <w:color w:val="000000"/>
          <w:sz w:val="22"/>
          <w:szCs w:val="22"/>
        </w:rPr>
        <w:t xml:space="preserve">radiation </w:t>
      </w:r>
      <w:r w:rsidR="00A26F5E" w:rsidRPr="00B57544">
        <w:rPr>
          <w:rFonts w:ascii="Times New Roman" w:eastAsiaTheme="minorEastAsia" w:hAnsi="Times New Roman" w:cstheme="majorBidi"/>
          <w:color w:val="000000"/>
          <w:sz w:val="22"/>
          <w:szCs w:val="22"/>
        </w:rPr>
        <w:t xml:space="preserve">of IR </w:t>
      </w:r>
      <w:r w:rsidR="00D014B8" w:rsidRPr="00B57544">
        <w:rPr>
          <w:rFonts w:ascii="Times New Roman" w:eastAsiaTheme="minorEastAsia" w:hAnsi="Times New Roman" w:cstheme="majorBidi"/>
          <w:color w:val="000000"/>
          <w:sz w:val="22"/>
          <w:szCs w:val="22"/>
        </w:rPr>
        <w:t>w</w:t>
      </w:r>
      <w:r w:rsidR="00A26F5E" w:rsidRPr="00B57544">
        <w:rPr>
          <w:rFonts w:ascii="Times New Roman" w:eastAsiaTheme="minorEastAsia" w:hAnsi="Times New Roman" w:cstheme="majorBidi"/>
          <w:color w:val="000000"/>
          <w:sz w:val="22"/>
          <w:szCs w:val="22"/>
        </w:rPr>
        <w:t>ere</w:t>
      </w:r>
      <w:r w:rsidR="00D014B8" w:rsidRPr="00B57544">
        <w:rPr>
          <w:rFonts w:ascii="Times New Roman" w:eastAsiaTheme="minorEastAsia" w:hAnsi="Times New Roman" w:cstheme="majorBidi"/>
          <w:color w:val="000000"/>
          <w:sz w:val="22"/>
          <w:szCs w:val="22"/>
        </w:rPr>
        <w:t xml:space="preserve"> </w:t>
      </w:r>
      <w:r w:rsidR="00A26F5E" w:rsidRPr="00B57544">
        <w:rPr>
          <w:rFonts w:ascii="Times New Roman" w:eastAsiaTheme="minorEastAsia" w:hAnsi="Times New Roman" w:cstheme="majorBidi"/>
          <w:color w:val="000000"/>
          <w:sz w:val="22"/>
          <w:szCs w:val="22"/>
        </w:rPr>
        <w:t>remained to be addressed</w:t>
      </w:r>
      <w:r w:rsidR="00D014B8" w:rsidRPr="00B57544">
        <w:rPr>
          <w:rFonts w:ascii="Times New Roman" w:eastAsiaTheme="minorEastAsia" w:hAnsi="Times New Roman" w:cstheme="majorBidi"/>
          <w:color w:val="000000"/>
          <w:sz w:val="22"/>
          <w:szCs w:val="22"/>
        </w:rPr>
        <w:t>.</w:t>
      </w:r>
      <w:r w:rsidR="00B57544" w:rsidRPr="00B57544">
        <w:rPr>
          <w:rFonts w:ascii="Times New Roman" w:eastAsiaTheme="minorEastAsia" w:hAnsi="Times New Roman" w:cstheme="majorBidi"/>
          <w:color w:val="000000"/>
          <w:sz w:val="22"/>
          <w:szCs w:val="22"/>
        </w:rPr>
        <w:t xml:space="preserve"> </w:t>
      </w:r>
      <w:r w:rsidR="00A26F5E" w:rsidRPr="00B57544">
        <w:rPr>
          <w:rFonts w:ascii="Times New Roman" w:eastAsiaTheme="minorEastAsia" w:hAnsi="Times New Roman" w:cstheme="majorBidi"/>
          <w:color w:val="000000"/>
          <w:sz w:val="22"/>
          <w:szCs w:val="22"/>
        </w:rPr>
        <w:t>We are studying the physiological effects induced in adult Japanese medaka after chroni</w:t>
      </w:r>
      <w:r w:rsidR="00863272">
        <w:rPr>
          <w:rFonts w:ascii="Times New Roman" w:eastAsiaTheme="minorEastAsia" w:hAnsi="Times New Roman" w:cstheme="majorBidi"/>
          <w:color w:val="000000"/>
          <w:sz w:val="22"/>
          <w:szCs w:val="22"/>
        </w:rPr>
        <w:t xml:space="preserve">c exposure to low dose and low </w:t>
      </w:r>
      <w:r w:rsidR="00A26F5E" w:rsidRPr="00B57544">
        <w:rPr>
          <w:rFonts w:ascii="Times New Roman" w:eastAsiaTheme="minorEastAsia" w:hAnsi="Times New Roman" w:cstheme="majorBidi"/>
          <w:color w:val="000000"/>
          <w:sz w:val="22"/>
          <w:szCs w:val="22"/>
        </w:rPr>
        <w:t>dose-rate irradiation of gamma-ray</w:t>
      </w:r>
      <w:r w:rsidR="00863272">
        <w:rPr>
          <w:rFonts w:ascii="Times New Roman" w:eastAsiaTheme="minorEastAsia" w:hAnsi="Times New Roman" w:cstheme="majorBidi"/>
          <w:color w:val="000000"/>
          <w:sz w:val="22"/>
          <w:szCs w:val="22"/>
        </w:rPr>
        <w:t>s</w:t>
      </w:r>
      <w:r w:rsidR="00A26F5E" w:rsidRPr="00B57544">
        <w:rPr>
          <w:rFonts w:ascii="Times New Roman" w:eastAsiaTheme="minorEastAsia" w:hAnsi="Times New Roman" w:cstheme="majorBidi"/>
          <w:color w:val="000000"/>
          <w:sz w:val="22"/>
          <w:szCs w:val="22"/>
        </w:rPr>
        <w:t xml:space="preserve"> by histological and transcriptomic analyses.</w:t>
      </w:r>
    </w:p>
    <w:p w14:paraId="5F988EDA" w14:textId="77777777" w:rsidR="00A26F5E" w:rsidRPr="00B57544" w:rsidRDefault="00A26F5E" w:rsidP="00B57544">
      <w:pPr>
        <w:adjustRightInd w:val="0"/>
        <w:snapToGrid w:val="0"/>
        <w:rPr>
          <w:rFonts w:ascii="Times New Roman" w:eastAsiaTheme="minorEastAsia" w:hAnsi="Times New Roman" w:cstheme="majorBidi"/>
          <w:color w:val="000000"/>
          <w:sz w:val="22"/>
          <w:szCs w:val="22"/>
        </w:rPr>
      </w:pPr>
    </w:p>
    <w:p w14:paraId="38071C05" w14:textId="09F01B43" w:rsidR="006C0FD2" w:rsidRPr="00B57544" w:rsidRDefault="006C0FD2" w:rsidP="00B57544">
      <w:pPr>
        <w:adjustRightInd w:val="0"/>
        <w:snapToGrid w:val="0"/>
        <w:rPr>
          <w:rFonts w:ascii="Times New Roman" w:eastAsiaTheme="minorEastAsia" w:hAnsi="Times New Roman" w:cstheme="majorBidi"/>
          <w:color w:val="000000"/>
          <w:sz w:val="22"/>
          <w:szCs w:val="22"/>
        </w:rPr>
      </w:pPr>
      <w:r w:rsidRPr="00B57544">
        <w:rPr>
          <w:rFonts w:ascii="Times New Roman" w:eastAsiaTheme="minorEastAsia" w:hAnsi="Times New Roman" w:cstheme="majorBidi"/>
          <w:color w:val="000000"/>
          <w:sz w:val="22"/>
          <w:szCs w:val="22"/>
        </w:rPr>
        <w:t>（</w:t>
      </w:r>
      <w:r w:rsidR="00A26F5E" w:rsidRPr="00B57544">
        <w:rPr>
          <w:rFonts w:ascii="Times New Roman" w:eastAsiaTheme="minorEastAsia" w:hAnsi="Times New Roman" w:cstheme="majorBidi"/>
          <w:color w:val="000000"/>
          <w:sz w:val="22"/>
          <w:szCs w:val="22"/>
        </w:rPr>
        <w:t>Picture 1, 2</w:t>
      </w:r>
      <w:r w:rsidRPr="00B57544">
        <w:rPr>
          <w:rFonts w:ascii="Times New Roman" w:eastAsiaTheme="minorEastAsia" w:hAnsi="Times New Roman" w:cstheme="majorBidi"/>
          <w:color w:val="000000"/>
          <w:sz w:val="22"/>
          <w:szCs w:val="22"/>
        </w:rPr>
        <w:t>）</w:t>
      </w:r>
    </w:p>
    <w:p w14:paraId="03CABE2B" w14:textId="155BC45D" w:rsidR="006C0FD2" w:rsidRPr="00B57544" w:rsidRDefault="00A26F5E" w:rsidP="00B57544">
      <w:pPr>
        <w:adjustRightInd w:val="0"/>
        <w:snapToGrid w:val="0"/>
        <w:jc w:val="left"/>
        <w:rPr>
          <w:rFonts w:ascii="Times New Roman" w:eastAsiaTheme="minorEastAsia" w:hAnsi="Times New Roman" w:cstheme="majorBidi"/>
          <w:color w:val="000000"/>
          <w:sz w:val="22"/>
          <w:szCs w:val="22"/>
        </w:rPr>
      </w:pPr>
      <w:r w:rsidRPr="00B57544">
        <w:rPr>
          <w:rFonts w:ascii="Times New Roman" w:eastAsiaTheme="minorEastAsia" w:hAnsi="Times New Roman" w:cstheme="majorBidi"/>
          <w:color w:val="000000"/>
          <w:sz w:val="22"/>
          <w:szCs w:val="22"/>
        </w:rPr>
        <w:t>Picture 1</w:t>
      </w:r>
      <w:r w:rsidR="006C0FD2" w:rsidRPr="00B57544">
        <w:rPr>
          <w:rFonts w:ascii="Times New Roman" w:eastAsiaTheme="minorEastAsia" w:hAnsi="Times New Roman" w:cstheme="majorBidi"/>
          <w:color w:val="000000"/>
          <w:sz w:val="22"/>
          <w:szCs w:val="22"/>
        </w:rPr>
        <w:t>：</w:t>
      </w:r>
      <w:r w:rsidRPr="00B57544">
        <w:rPr>
          <w:rFonts w:ascii="Times New Roman" w:eastAsiaTheme="minorEastAsia" w:hAnsi="Times New Roman" w:cstheme="majorBidi"/>
          <w:color w:val="000000"/>
          <w:sz w:val="22"/>
          <w:szCs w:val="22"/>
        </w:rPr>
        <w:t>Fish rearing indoor facility in Kashiwa campus</w:t>
      </w:r>
    </w:p>
    <w:p w14:paraId="4B7F4CC8" w14:textId="711AF7F9" w:rsidR="00133766" w:rsidRPr="00B57544" w:rsidRDefault="00A26F5E" w:rsidP="00B57544">
      <w:pPr>
        <w:adjustRightInd w:val="0"/>
        <w:snapToGrid w:val="0"/>
        <w:jc w:val="left"/>
        <w:rPr>
          <w:rFonts w:ascii="Times New Roman" w:eastAsiaTheme="minorEastAsia" w:hAnsi="Times New Roman" w:cstheme="majorBidi"/>
          <w:color w:val="000000"/>
          <w:sz w:val="22"/>
          <w:szCs w:val="22"/>
        </w:rPr>
      </w:pPr>
      <w:r w:rsidRPr="00B57544">
        <w:rPr>
          <w:rFonts w:ascii="Times New Roman" w:eastAsiaTheme="minorEastAsia" w:hAnsi="Times New Roman" w:cstheme="majorBidi"/>
          <w:color w:val="000000"/>
          <w:sz w:val="22"/>
          <w:szCs w:val="22"/>
        </w:rPr>
        <w:t>Picture 2</w:t>
      </w:r>
      <w:r w:rsidR="006C0FD2" w:rsidRPr="00B57544">
        <w:rPr>
          <w:rFonts w:ascii="Times New Roman" w:eastAsiaTheme="minorEastAsia" w:hAnsi="Times New Roman" w:cstheme="majorBidi"/>
          <w:color w:val="000000"/>
          <w:sz w:val="22"/>
          <w:szCs w:val="22"/>
        </w:rPr>
        <w:t>：</w:t>
      </w:r>
      <w:r w:rsidRPr="00B57544">
        <w:rPr>
          <w:rFonts w:ascii="Times New Roman" w:eastAsiaTheme="minorEastAsia" w:hAnsi="Times New Roman" w:cstheme="majorBidi"/>
          <w:color w:val="000000"/>
          <w:sz w:val="22"/>
          <w:szCs w:val="22"/>
        </w:rPr>
        <w:t>Medaka f</w:t>
      </w:r>
      <w:r w:rsidR="00622CF1">
        <w:rPr>
          <w:rFonts w:ascii="Times New Roman" w:eastAsiaTheme="minorEastAsia" w:hAnsi="Times New Roman" w:cstheme="majorBidi"/>
          <w:color w:val="000000"/>
          <w:sz w:val="22"/>
          <w:szCs w:val="22"/>
        </w:rPr>
        <w:t xml:space="preserve">ish in the tank for chronic low dose and low </w:t>
      </w:r>
      <w:r w:rsidRPr="00B57544">
        <w:rPr>
          <w:rFonts w:ascii="Times New Roman" w:eastAsiaTheme="minorEastAsia" w:hAnsi="Times New Roman" w:cstheme="majorBidi"/>
          <w:color w:val="000000"/>
          <w:sz w:val="22"/>
          <w:szCs w:val="22"/>
        </w:rPr>
        <w:t>dose-rate irradiation of gamma-ray</w:t>
      </w:r>
      <w:r w:rsidR="00622CF1">
        <w:rPr>
          <w:rFonts w:ascii="Times New Roman" w:eastAsiaTheme="minorEastAsia" w:hAnsi="Times New Roman" w:cstheme="majorBidi"/>
          <w:color w:val="000000"/>
          <w:sz w:val="22"/>
          <w:szCs w:val="22"/>
        </w:rPr>
        <w:t>s</w:t>
      </w:r>
      <w:r w:rsidRPr="00B57544">
        <w:rPr>
          <w:rFonts w:ascii="Times New Roman" w:eastAsiaTheme="minorEastAsia" w:hAnsi="Times New Roman" w:cstheme="majorBidi"/>
          <w:color w:val="000000"/>
          <w:sz w:val="22"/>
          <w:szCs w:val="22"/>
        </w:rPr>
        <w:t xml:space="preserve"> (@ Radiation Biology Center, Kyoto University</w:t>
      </w:r>
      <w:r w:rsidR="006C0FD2" w:rsidRPr="00B57544">
        <w:rPr>
          <w:rFonts w:ascii="Times New Roman" w:eastAsiaTheme="minorEastAsia" w:hAnsi="Times New Roman" w:cstheme="majorBidi"/>
          <w:color w:val="000000"/>
          <w:sz w:val="22"/>
          <w:szCs w:val="22"/>
        </w:rPr>
        <w:t>）</w:t>
      </w:r>
    </w:p>
    <w:p w14:paraId="73A1D65F" w14:textId="1EE0507B" w:rsidR="003D730E" w:rsidRPr="00B57544" w:rsidRDefault="003D730E" w:rsidP="00B57544">
      <w:pPr>
        <w:pBdr>
          <w:top w:val="nil"/>
          <w:left w:val="nil"/>
          <w:bottom w:val="nil"/>
          <w:right w:val="nil"/>
          <w:between w:val="nil"/>
        </w:pBdr>
        <w:adjustRightInd w:val="0"/>
        <w:snapToGrid w:val="0"/>
        <w:jc w:val="left"/>
        <w:rPr>
          <w:rFonts w:ascii="Times New Roman" w:eastAsiaTheme="minorEastAsia" w:hAnsi="Times New Roman" w:cstheme="majorBidi"/>
          <w:b/>
          <w:sz w:val="22"/>
          <w:szCs w:val="22"/>
        </w:rPr>
      </w:pPr>
    </w:p>
    <w:p w14:paraId="3318D024" w14:textId="79CC58C1" w:rsidR="00AA318A" w:rsidRPr="00B57544" w:rsidRDefault="00AA318A" w:rsidP="00B57544">
      <w:pPr>
        <w:pBdr>
          <w:top w:val="nil"/>
          <w:left w:val="nil"/>
          <w:bottom w:val="nil"/>
          <w:right w:val="nil"/>
          <w:between w:val="nil"/>
        </w:pBdr>
        <w:adjustRightInd w:val="0"/>
        <w:snapToGrid w:val="0"/>
        <w:jc w:val="left"/>
        <w:rPr>
          <w:rFonts w:ascii="Times New Roman" w:eastAsiaTheme="minorEastAsia" w:hAnsi="Times New Roman" w:cstheme="majorBidi"/>
          <w:b/>
          <w:color w:val="000000"/>
          <w:sz w:val="22"/>
          <w:szCs w:val="22"/>
        </w:rPr>
      </w:pPr>
      <w:r w:rsidRPr="00B57544">
        <w:rPr>
          <w:rFonts w:ascii="Times New Roman" w:eastAsiaTheme="minorEastAsia" w:hAnsi="Times New Roman" w:cstheme="majorBidi"/>
          <w:b/>
          <w:sz w:val="22"/>
          <w:szCs w:val="22"/>
        </w:rPr>
        <w:t>(2) Elucidation of the effects of chronic oxidative stress on animal individual health</w:t>
      </w:r>
    </w:p>
    <w:p w14:paraId="15E3E2FD" w14:textId="7F5420FC" w:rsidR="008767A4" w:rsidRPr="00B57544" w:rsidRDefault="00AA318A" w:rsidP="00420F99">
      <w:pPr>
        <w:pBdr>
          <w:top w:val="nil"/>
          <w:left w:val="nil"/>
          <w:bottom w:val="nil"/>
          <w:right w:val="nil"/>
          <w:between w:val="nil"/>
        </w:pBdr>
        <w:adjustRightInd w:val="0"/>
        <w:snapToGrid w:val="0"/>
        <w:ind w:firstLine="550"/>
        <w:jc w:val="left"/>
        <w:rPr>
          <w:rFonts w:ascii="Times New Roman" w:eastAsiaTheme="minorEastAsia" w:hAnsi="Times New Roman" w:cstheme="majorBidi"/>
          <w:color w:val="000000"/>
        </w:rPr>
      </w:pPr>
      <w:r w:rsidRPr="00B57544">
        <w:rPr>
          <w:rFonts w:ascii="Times New Roman" w:eastAsiaTheme="minorEastAsia" w:hAnsi="Times New Roman" w:cstheme="majorBidi"/>
          <w:color w:val="000000"/>
          <w:sz w:val="22"/>
          <w:szCs w:val="22"/>
        </w:rPr>
        <w:t xml:space="preserve">The most powerful environmental factor that affects the health of an individual animal is </w:t>
      </w:r>
      <w:r w:rsidRPr="00B57544">
        <w:rPr>
          <w:rFonts w:ascii="Times New Roman" w:eastAsiaTheme="minorEastAsia" w:hAnsi="Times New Roman" w:cstheme="majorBidi"/>
          <w:color w:val="000000"/>
        </w:rPr>
        <w:t xml:space="preserve">food. The foods that animals, including us, have eaten were live plants and animals or those immediately after they were captured and died. Especially for animals, </w:t>
      </w:r>
      <w:r w:rsidR="00420F99">
        <w:rPr>
          <w:rFonts w:ascii="Times New Roman" w:eastAsiaTheme="minorEastAsia" w:hAnsi="Times New Roman" w:cstheme="majorBidi"/>
          <w:color w:val="000000"/>
        </w:rPr>
        <w:t>after</w:t>
      </w:r>
      <w:r w:rsidRPr="00B57544">
        <w:rPr>
          <w:rFonts w:ascii="Times New Roman" w:eastAsiaTheme="minorEastAsia" w:hAnsi="Times New Roman" w:cstheme="majorBidi"/>
          <w:color w:val="000000"/>
        </w:rPr>
        <w:t xml:space="preserve"> they die, their bodies </w:t>
      </w:r>
      <w:r w:rsidR="00420F99">
        <w:rPr>
          <w:rFonts w:ascii="Times New Roman" w:eastAsiaTheme="minorEastAsia" w:hAnsi="Times New Roman" w:cstheme="majorBidi"/>
          <w:color w:val="000000"/>
        </w:rPr>
        <w:t>will be</w:t>
      </w:r>
      <w:r w:rsidRPr="00B57544">
        <w:rPr>
          <w:rFonts w:ascii="Times New Roman" w:eastAsiaTheme="minorEastAsia" w:hAnsi="Times New Roman" w:cstheme="majorBidi"/>
          <w:color w:val="000000"/>
        </w:rPr>
        <w:t xml:space="preserve"> rapidly oxidized by O</w:t>
      </w:r>
      <w:r w:rsidRPr="00B57544">
        <w:rPr>
          <w:rFonts w:ascii="Times New Roman" w:eastAsiaTheme="minorEastAsia" w:hAnsi="Times New Roman" w:cstheme="majorBidi"/>
          <w:color w:val="000000"/>
          <w:vertAlign w:val="subscript"/>
        </w:rPr>
        <w:t>2</w:t>
      </w:r>
      <w:r w:rsidRPr="00B57544">
        <w:rPr>
          <w:rFonts w:ascii="Times New Roman" w:eastAsiaTheme="minorEastAsia" w:hAnsi="Times New Roman" w:cstheme="majorBidi"/>
          <w:color w:val="000000"/>
        </w:rPr>
        <w:t xml:space="preserve"> in the atmosphere. For a long time in the past, human </w:t>
      </w:r>
      <w:r w:rsidR="00DF4D53" w:rsidRPr="00B57544">
        <w:rPr>
          <w:rFonts w:ascii="Times New Roman" w:eastAsiaTheme="minorEastAsia" w:hAnsi="Times New Roman" w:cstheme="majorBidi"/>
          <w:color w:val="000000"/>
        </w:rPr>
        <w:t>has eaten</w:t>
      </w:r>
      <w:r w:rsidRPr="00B57544">
        <w:rPr>
          <w:rFonts w:ascii="Times New Roman" w:eastAsiaTheme="minorEastAsia" w:hAnsi="Times New Roman" w:cstheme="majorBidi"/>
          <w:color w:val="000000"/>
        </w:rPr>
        <w:t xml:space="preserve"> fresh plants and fresh animals that were not oxidized</w:t>
      </w:r>
      <w:r w:rsidR="00420F99">
        <w:rPr>
          <w:rFonts w:ascii="Times New Roman" w:eastAsiaTheme="minorEastAsia" w:hAnsi="Times New Roman" w:cstheme="majorBidi"/>
          <w:color w:val="000000"/>
        </w:rPr>
        <w:t xml:space="preserve"> and our body has been designed to do so</w:t>
      </w:r>
      <w:r w:rsidRPr="00B57544">
        <w:rPr>
          <w:rFonts w:ascii="Times New Roman" w:eastAsiaTheme="minorEastAsia" w:hAnsi="Times New Roman" w:cstheme="majorBidi"/>
          <w:color w:val="000000"/>
        </w:rPr>
        <w:t>. When we eat plants and animals that have been dead and oxidized (unfresh foods or preserved foods</w:t>
      </w:r>
      <w:r w:rsidR="00DF4D53" w:rsidRPr="00B57544">
        <w:rPr>
          <w:rFonts w:ascii="Times New Roman" w:eastAsiaTheme="minorEastAsia" w:hAnsi="Times New Roman" w:cstheme="majorBidi"/>
          <w:color w:val="000000"/>
        </w:rPr>
        <w:t xml:space="preserve">), </w:t>
      </w:r>
      <w:r w:rsidRPr="00B57544">
        <w:rPr>
          <w:rFonts w:ascii="Times New Roman" w:eastAsiaTheme="minorEastAsia" w:hAnsi="Times New Roman" w:cstheme="majorBidi"/>
          <w:color w:val="000000"/>
        </w:rPr>
        <w:t xml:space="preserve">it </w:t>
      </w:r>
      <w:r w:rsidR="00DF4D53" w:rsidRPr="00B57544">
        <w:rPr>
          <w:rFonts w:ascii="Times New Roman" w:eastAsiaTheme="minorEastAsia" w:hAnsi="Times New Roman" w:cstheme="majorBidi"/>
          <w:color w:val="000000"/>
        </w:rPr>
        <w:t xml:space="preserve">would </w:t>
      </w:r>
      <w:r w:rsidRPr="00B57544">
        <w:rPr>
          <w:rFonts w:ascii="Times New Roman" w:eastAsiaTheme="minorEastAsia" w:hAnsi="Times New Roman" w:cstheme="majorBidi"/>
          <w:color w:val="000000"/>
        </w:rPr>
        <w:t xml:space="preserve">tilt </w:t>
      </w:r>
      <w:r w:rsidR="00420F99">
        <w:rPr>
          <w:rFonts w:ascii="Times New Roman" w:eastAsiaTheme="minorEastAsia" w:hAnsi="Times New Roman" w:cstheme="majorBidi"/>
          <w:color w:val="000000"/>
        </w:rPr>
        <w:t xml:space="preserve">the </w:t>
      </w:r>
      <w:r w:rsidRPr="00B57544">
        <w:rPr>
          <w:rFonts w:ascii="Times New Roman" w:eastAsiaTheme="minorEastAsia" w:hAnsi="Times New Roman" w:cstheme="majorBidi"/>
          <w:color w:val="000000"/>
        </w:rPr>
        <w:t>oxidization</w:t>
      </w:r>
      <w:r w:rsidR="00420F99">
        <w:rPr>
          <w:rFonts w:ascii="Times New Roman" w:eastAsiaTheme="minorEastAsia" w:hAnsi="Times New Roman" w:cstheme="majorBidi"/>
          <w:color w:val="000000"/>
        </w:rPr>
        <w:t>/</w:t>
      </w:r>
      <w:r w:rsidRPr="00B57544">
        <w:rPr>
          <w:rFonts w:ascii="Times New Roman" w:eastAsiaTheme="minorEastAsia" w:hAnsi="Times New Roman" w:cstheme="majorBidi"/>
          <w:color w:val="000000"/>
        </w:rPr>
        <w:t>reduction balance</w:t>
      </w:r>
      <w:r w:rsidR="00420F99">
        <w:rPr>
          <w:rFonts w:ascii="Times New Roman" w:eastAsiaTheme="minorEastAsia" w:hAnsi="Times New Roman" w:cstheme="majorBidi"/>
          <w:color w:val="000000"/>
        </w:rPr>
        <w:t xml:space="preserve"> of our body</w:t>
      </w:r>
      <w:r w:rsidRPr="00B57544">
        <w:rPr>
          <w:rFonts w:ascii="Times New Roman" w:eastAsiaTheme="minorEastAsia" w:hAnsi="Times New Roman" w:cstheme="majorBidi"/>
          <w:color w:val="000000"/>
        </w:rPr>
        <w:t xml:space="preserve"> to the oxidized side, a</w:t>
      </w:r>
      <w:r w:rsidR="00420F99">
        <w:rPr>
          <w:rFonts w:ascii="Times New Roman" w:eastAsiaTheme="minorEastAsia" w:hAnsi="Times New Roman" w:cstheme="majorBidi"/>
          <w:color w:val="000000"/>
        </w:rPr>
        <w:t>s</w:t>
      </w:r>
      <w:r w:rsidRPr="00B57544">
        <w:rPr>
          <w:rFonts w:ascii="Times New Roman" w:eastAsiaTheme="minorEastAsia" w:hAnsi="Times New Roman" w:cstheme="majorBidi"/>
          <w:color w:val="000000"/>
        </w:rPr>
        <w:t xml:space="preserve"> it </w:t>
      </w:r>
      <w:r w:rsidR="00420F99">
        <w:rPr>
          <w:rFonts w:ascii="Times New Roman" w:eastAsiaTheme="minorEastAsia" w:hAnsi="Times New Roman" w:cstheme="majorBidi"/>
          <w:color w:val="000000"/>
        </w:rPr>
        <w:t>we</w:t>
      </w:r>
      <w:r w:rsidRPr="00B57544">
        <w:rPr>
          <w:rFonts w:ascii="Times New Roman" w:eastAsiaTheme="minorEastAsia" w:hAnsi="Times New Roman" w:cstheme="majorBidi"/>
          <w:color w:val="000000"/>
        </w:rPr>
        <w:t xml:space="preserve"> </w:t>
      </w:r>
      <w:r w:rsidR="00DF4D53" w:rsidRPr="00B57544">
        <w:rPr>
          <w:rFonts w:ascii="Times New Roman" w:eastAsiaTheme="minorEastAsia" w:hAnsi="Times New Roman" w:cstheme="majorBidi"/>
          <w:color w:val="000000"/>
        </w:rPr>
        <w:t>eat</w:t>
      </w:r>
      <w:r w:rsidRPr="00B57544">
        <w:rPr>
          <w:rFonts w:ascii="Times New Roman" w:eastAsiaTheme="minorEastAsia" w:hAnsi="Times New Roman" w:cstheme="majorBidi"/>
          <w:color w:val="000000"/>
        </w:rPr>
        <w:t xml:space="preserve"> oxidative stress.</w:t>
      </w:r>
      <w:r w:rsidR="00B57544">
        <w:rPr>
          <w:rFonts w:ascii="Times New Roman" w:eastAsiaTheme="minorEastAsia" w:hAnsi="Times New Roman" w:cstheme="majorBidi"/>
          <w:color w:val="000000"/>
        </w:rPr>
        <w:t xml:space="preserve"> </w:t>
      </w:r>
      <w:r w:rsidR="00DF4D53" w:rsidRPr="00B57544">
        <w:rPr>
          <w:rFonts w:ascii="Times New Roman" w:eastAsiaTheme="minorEastAsia" w:hAnsi="Times New Roman" w:cstheme="majorBidi"/>
          <w:color w:val="000000"/>
        </w:rPr>
        <w:t xml:space="preserve">Chronic exposure to low dose and low dose-rate irradiation </w:t>
      </w:r>
      <w:r w:rsidR="008767A4" w:rsidRPr="00B57544">
        <w:rPr>
          <w:rFonts w:ascii="Times New Roman" w:eastAsiaTheme="minorEastAsia" w:hAnsi="Times New Roman" w:cstheme="majorBidi"/>
          <w:color w:val="000000"/>
        </w:rPr>
        <w:t xml:space="preserve">of IR </w:t>
      </w:r>
      <w:r w:rsidR="00DF4D53" w:rsidRPr="00B57544">
        <w:rPr>
          <w:rFonts w:ascii="Times New Roman" w:eastAsiaTheme="minorEastAsia" w:hAnsi="Times New Roman" w:cstheme="majorBidi"/>
          <w:color w:val="000000"/>
        </w:rPr>
        <w:t xml:space="preserve">can be interpreted as a chronic exposure to oxidative stress, </w:t>
      </w:r>
      <w:r w:rsidR="008767A4" w:rsidRPr="00B57544">
        <w:rPr>
          <w:rFonts w:ascii="Times New Roman" w:eastAsiaTheme="minorEastAsia" w:hAnsi="Times New Roman" w:cstheme="majorBidi"/>
          <w:color w:val="000000"/>
        </w:rPr>
        <w:t>since</w:t>
      </w:r>
      <w:r w:rsidR="00420F99">
        <w:rPr>
          <w:rFonts w:ascii="Times New Roman" w:eastAsiaTheme="minorEastAsia" w:hAnsi="Times New Roman" w:cstheme="majorBidi"/>
          <w:color w:val="000000"/>
        </w:rPr>
        <w:t xml:space="preserve"> low </w:t>
      </w:r>
      <w:r w:rsidR="00DF4D53" w:rsidRPr="00B57544">
        <w:rPr>
          <w:rFonts w:ascii="Times New Roman" w:eastAsiaTheme="minorEastAsia" w:hAnsi="Times New Roman" w:cstheme="majorBidi"/>
          <w:color w:val="000000"/>
        </w:rPr>
        <w:t>level reactive oxygen species are chronically produced during the irradiation.</w:t>
      </w:r>
      <w:r w:rsidR="008767A4" w:rsidRPr="00B57544">
        <w:rPr>
          <w:rFonts w:ascii="Times New Roman" w:eastAsiaTheme="minorEastAsia" w:hAnsi="Times New Roman" w:cstheme="majorBidi"/>
          <w:color w:val="000000"/>
        </w:rPr>
        <w:t xml:space="preserve"> We hypothesize that improving the oxidization</w:t>
      </w:r>
      <w:r w:rsidR="00420F99">
        <w:rPr>
          <w:rFonts w:ascii="Times New Roman" w:eastAsiaTheme="minorEastAsia" w:hAnsi="Times New Roman" w:cstheme="majorBidi"/>
          <w:color w:val="000000"/>
        </w:rPr>
        <w:t>/</w:t>
      </w:r>
      <w:r w:rsidR="008767A4" w:rsidRPr="00B57544">
        <w:rPr>
          <w:rFonts w:ascii="Times New Roman" w:eastAsiaTheme="minorEastAsia" w:hAnsi="Times New Roman" w:cstheme="majorBidi"/>
          <w:color w:val="000000"/>
        </w:rPr>
        <w:t xml:space="preserve">reduction balance of the </w:t>
      </w:r>
      <w:r w:rsidR="00420F99">
        <w:rPr>
          <w:rFonts w:ascii="Times New Roman" w:eastAsiaTheme="minorEastAsia" w:hAnsi="Times New Roman" w:cstheme="majorBidi"/>
          <w:color w:val="000000"/>
        </w:rPr>
        <w:t xml:space="preserve">animal </w:t>
      </w:r>
      <w:r w:rsidR="008767A4" w:rsidRPr="00B57544">
        <w:rPr>
          <w:rFonts w:ascii="Times New Roman" w:eastAsiaTheme="minorEastAsia" w:hAnsi="Times New Roman" w:cstheme="majorBidi"/>
          <w:color w:val="000000"/>
        </w:rPr>
        <w:t>body by eating fresh, non-oxidized foods can reduce the effects of chronic exposure to low dose, low dose-rate irradiation of IR, and are trying to examine this hypothesis</w:t>
      </w:r>
      <w:r w:rsidR="00420F99">
        <w:rPr>
          <w:rFonts w:ascii="Times New Roman" w:eastAsiaTheme="minorEastAsia" w:hAnsi="Times New Roman" w:cstheme="majorBidi"/>
          <w:color w:val="000000"/>
        </w:rPr>
        <w:t xml:space="preserve"> with medaka</w:t>
      </w:r>
      <w:r w:rsidR="008767A4" w:rsidRPr="00B57544">
        <w:rPr>
          <w:rFonts w:ascii="Times New Roman" w:eastAsiaTheme="minorEastAsia" w:hAnsi="Times New Roman" w:cstheme="majorBidi"/>
          <w:color w:val="000000"/>
        </w:rPr>
        <w:t>.</w:t>
      </w:r>
    </w:p>
    <w:p w14:paraId="6EA508FC" w14:textId="35CE12F9" w:rsidR="003D730E" w:rsidRPr="00B57544" w:rsidRDefault="003D730E" w:rsidP="00B57544">
      <w:pPr>
        <w:pBdr>
          <w:top w:val="nil"/>
          <w:left w:val="nil"/>
          <w:bottom w:val="nil"/>
          <w:right w:val="nil"/>
          <w:between w:val="nil"/>
        </w:pBdr>
        <w:adjustRightInd w:val="0"/>
        <w:snapToGrid w:val="0"/>
        <w:jc w:val="left"/>
        <w:rPr>
          <w:rFonts w:ascii="Times New Roman" w:eastAsiaTheme="minorEastAsia" w:hAnsi="Times New Roman" w:cstheme="majorBidi"/>
          <w:b/>
          <w:sz w:val="22"/>
          <w:szCs w:val="22"/>
        </w:rPr>
      </w:pPr>
    </w:p>
    <w:p w14:paraId="500EA9C5" w14:textId="4C19F6AE" w:rsidR="00AA22F0" w:rsidRPr="00B57544" w:rsidRDefault="00C45037" w:rsidP="00B57544">
      <w:pPr>
        <w:pBdr>
          <w:top w:val="nil"/>
          <w:left w:val="nil"/>
          <w:bottom w:val="nil"/>
          <w:right w:val="nil"/>
          <w:between w:val="nil"/>
        </w:pBdr>
        <w:adjustRightInd w:val="0"/>
        <w:snapToGrid w:val="0"/>
        <w:jc w:val="left"/>
        <w:rPr>
          <w:rFonts w:ascii="Times New Roman" w:eastAsiaTheme="minorEastAsia" w:hAnsi="Times New Roman" w:cstheme="majorBidi"/>
          <w:b/>
          <w:color w:val="000000"/>
          <w:sz w:val="22"/>
          <w:szCs w:val="22"/>
        </w:rPr>
      </w:pPr>
      <w:r w:rsidRPr="00B57544">
        <w:rPr>
          <w:rFonts w:ascii="Times New Roman" w:eastAsiaTheme="minorEastAsia" w:hAnsi="Times New Roman" w:cstheme="majorBidi"/>
          <w:b/>
          <w:color w:val="000000"/>
          <w:sz w:val="22"/>
          <w:szCs w:val="22"/>
        </w:rPr>
        <w:t>(3) Elucidation of the biological effects of weak ultrasonication on living organisms</w:t>
      </w:r>
    </w:p>
    <w:p w14:paraId="024C3470" w14:textId="049FD397" w:rsidR="00AA22F0" w:rsidRPr="00B57544" w:rsidRDefault="00AA22F0" w:rsidP="007167A2">
      <w:pPr>
        <w:pBdr>
          <w:top w:val="nil"/>
          <w:left w:val="nil"/>
          <w:bottom w:val="nil"/>
          <w:right w:val="nil"/>
          <w:between w:val="nil"/>
        </w:pBdr>
        <w:adjustRightInd w:val="0"/>
        <w:snapToGrid w:val="0"/>
        <w:ind w:firstLine="550"/>
        <w:jc w:val="left"/>
        <w:rPr>
          <w:rFonts w:ascii="Times New Roman" w:eastAsiaTheme="minorEastAsia" w:hAnsi="Times New Roman" w:cstheme="majorBidi"/>
          <w:color w:val="000000"/>
          <w:sz w:val="22"/>
          <w:szCs w:val="22"/>
        </w:rPr>
      </w:pPr>
      <w:r w:rsidRPr="00B57544">
        <w:rPr>
          <w:rFonts w:ascii="Times New Roman" w:eastAsiaTheme="minorEastAsia" w:hAnsi="Times New Roman" w:cstheme="majorBidi"/>
          <w:color w:val="000000"/>
          <w:sz w:val="22"/>
          <w:szCs w:val="22"/>
        </w:rPr>
        <w:t xml:space="preserve">We are developing ultrasonic cleaning </w:t>
      </w:r>
      <w:r w:rsidR="007167A2">
        <w:rPr>
          <w:rFonts w:ascii="Times New Roman" w:eastAsiaTheme="minorEastAsia" w:hAnsi="Times New Roman" w:cstheme="majorBidi"/>
          <w:color w:val="000000"/>
          <w:sz w:val="22"/>
          <w:szCs w:val="22"/>
        </w:rPr>
        <w:t>devises</w:t>
      </w:r>
      <w:r w:rsidRPr="00B57544">
        <w:rPr>
          <w:rFonts w:ascii="Times New Roman" w:eastAsiaTheme="minorEastAsia" w:hAnsi="Times New Roman" w:cstheme="majorBidi"/>
          <w:color w:val="000000"/>
          <w:sz w:val="22"/>
          <w:szCs w:val="22"/>
        </w:rPr>
        <w:t xml:space="preserve"> to clean foodstuffs such as vegetables, fruits, meat</w:t>
      </w:r>
      <w:r w:rsidR="007167A2">
        <w:rPr>
          <w:rFonts w:ascii="Times New Roman" w:eastAsiaTheme="minorEastAsia" w:hAnsi="Times New Roman" w:cstheme="majorBidi"/>
          <w:color w:val="000000"/>
          <w:sz w:val="22"/>
          <w:szCs w:val="22"/>
        </w:rPr>
        <w:t>s</w:t>
      </w:r>
      <w:r w:rsidRPr="00B57544">
        <w:rPr>
          <w:rFonts w:ascii="Times New Roman" w:eastAsiaTheme="minorEastAsia" w:hAnsi="Times New Roman" w:cstheme="majorBidi"/>
          <w:color w:val="000000"/>
          <w:sz w:val="22"/>
          <w:szCs w:val="22"/>
        </w:rPr>
        <w:t>, and seafood</w:t>
      </w:r>
      <w:r w:rsidR="007167A2">
        <w:rPr>
          <w:rFonts w:ascii="Times New Roman" w:eastAsiaTheme="minorEastAsia" w:hAnsi="Times New Roman" w:cstheme="majorBidi"/>
          <w:color w:val="000000"/>
          <w:sz w:val="22"/>
          <w:szCs w:val="22"/>
        </w:rPr>
        <w:t>s</w:t>
      </w:r>
      <w:r w:rsidRPr="00B57544">
        <w:rPr>
          <w:rFonts w:ascii="Times New Roman" w:eastAsiaTheme="minorEastAsia" w:hAnsi="Times New Roman" w:cstheme="majorBidi"/>
          <w:color w:val="000000"/>
          <w:sz w:val="22"/>
          <w:szCs w:val="22"/>
        </w:rPr>
        <w:t xml:space="preserve"> (Japanese patent number P6095057).</w:t>
      </w:r>
      <w:r w:rsidR="00B57544">
        <w:rPr>
          <w:rFonts w:ascii="Times New Roman" w:eastAsiaTheme="minorEastAsia" w:hAnsi="Times New Roman" w:cstheme="majorBidi"/>
          <w:color w:val="000000"/>
          <w:sz w:val="22"/>
          <w:szCs w:val="22"/>
        </w:rPr>
        <w:t xml:space="preserve"> </w:t>
      </w:r>
      <w:r w:rsidRPr="00B57544">
        <w:rPr>
          <w:rFonts w:ascii="Times New Roman" w:eastAsiaTheme="minorEastAsia" w:hAnsi="Times New Roman" w:cstheme="majorBidi"/>
          <w:color w:val="000000"/>
          <w:sz w:val="22"/>
          <w:szCs w:val="22"/>
        </w:rPr>
        <w:t>We found that when leafy vegetables such as spinach  are cleaned with ultrasonic waves, they absorb water and open up, and ethylene sign</w:t>
      </w:r>
      <w:r w:rsidR="00FB0BDB" w:rsidRPr="00B57544">
        <w:rPr>
          <w:rFonts w:ascii="Times New Roman" w:eastAsiaTheme="minorEastAsia" w:hAnsi="Times New Roman" w:cstheme="majorBidi"/>
          <w:color w:val="000000"/>
          <w:sz w:val="22"/>
          <w:szCs w:val="22"/>
        </w:rPr>
        <w:t>aling is suppressed</w:t>
      </w:r>
      <w:r w:rsidR="007167A2">
        <w:rPr>
          <w:rFonts w:ascii="Times New Roman" w:eastAsiaTheme="minorEastAsia" w:hAnsi="Times New Roman" w:cstheme="majorBidi"/>
          <w:color w:val="000000"/>
          <w:sz w:val="22"/>
          <w:szCs w:val="22"/>
        </w:rPr>
        <w:t>,</w:t>
      </w:r>
      <w:r w:rsidR="00FB0BDB" w:rsidRPr="00B57544">
        <w:rPr>
          <w:rFonts w:ascii="Times New Roman" w:eastAsiaTheme="minorEastAsia" w:hAnsi="Times New Roman" w:cstheme="majorBidi"/>
          <w:color w:val="000000"/>
          <w:sz w:val="22"/>
          <w:szCs w:val="22"/>
        </w:rPr>
        <w:t xml:space="preserve"> so that their stomata</w:t>
      </w:r>
      <w:r w:rsidRPr="00B57544">
        <w:rPr>
          <w:rFonts w:ascii="Times New Roman" w:eastAsiaTheme="minorEastAsia" w:hAnsi="Times New Roman" w:cstheme="majorBidi"/>
          <w:color w:val="000000"/>
          <w:sz w:val="22"/>
          <w:szCs w:val="22"/>
        </w:rPr>
        <w:t xml:space="preserve"> remain closed, keeping them crisp and fresh for a long</w:t>
      </w:r>
      <w:r w:rsidR="00D317D1" w:rsidRPr="00B57544">
        <w:rPr>
          <w:rFonts w:ascii="Times New Roman" w:eastAsiaTheme="minorEastAsia" w:hAnsi="Times New Roman" w:cstheme="majorBidi"/>
          <w:color w:val="000000"/>
          <w:sz w:val="22"/>
          <w:szCs w:val="22"/>
        </w:rPr>
        <w:t>er</w:t>
      </w:r>
      <w:r w:rsidRPr="00B57544">
        <w:rPr>
          <w:rFonts w:ascii="Times New Roman" w:eastAsiaTheme="minorEastAsia" w:hAnsi="Times New Roman" w:cstheme="majorBidi"/>
          <w:color w:val="000000"/>
          <w:sz w:val="22"/>
          <w:szCs w:val="22"/>
        </w:rPr>
        <w:t xml:space="preserve"> time</w:t>
      </w:r>
      <w:r w:rsidR="00D317D1" w:rsidRPr="00B57544">
        <w:rPr>
          <w:rFonts w:ascii="Times New Roman" w:eastAsiaTheme="minorEastAsia" w:hAnsi="Times New Roman" w:cstheme="majorBidi"/>
          <w:color w:val="000000"/>
          <w:sz w:val="22"/>
          <w:szCs w:val="22"/>
        </w:rPr>
        <w:t xml:space="preserve"> (Oda et al., 2021</w:t>
      </w:r>
      <w:r w:rsidR="007167A2">
        <w:rPr>
          <w:rFonts w:ascii="Times New Roman" w:eastAsiaTheme="minorEastAsia" w:hAnsi="Times New Roman" w:cstheme="majorBidi"/>
          <w:color w:val="000000"/>
          <w:sz w:val="22"/>
          <w:szCs w:val="22"/>
        </w:rPr>
        <w:t xml:space="preserve">, </w:t>
      </w:r>
      <w:r w:rsidR="007167A2" w:rsidRPr="007167A2">
        <w:rPr>
          <w:rFonts w:ascii="Times New Roman" w:eastAsiaTheme="minorEastAsia" w:hAnsi="Times New Roman" w:cstheme="majorBidi"/>
          <w:color w:val="000000"/>
          <w:sz w:val="22"/>
          <w:szCs w:val="22"/>
        </w:rPr>
        <w:t>doi.org/10.1016/j.fochms.2021.100026</w:t>
      </w:r>
      <w:r w:rsidR="00D317D1" w:rsidRPr="00B57544">
        <w:rPr>
          <w:rFonts w:ascii="Times New Roman" w:eastAsiaTheme="minorEastAsia" w:hAnsi="Times New Roman" w:cstheme="majorBidi"/>
          <w:color w:val="000000"/>
          <w:sz w:val="22"/>
          <w:szCs w:val="22"/>
        </w:rPr>
        <w:t>)</w:t>
      </w:r>
      <w:r w:rsidRPr="00B57544">
        <w:rPr>
          <w:rFonts w:ascii="Times New Roman" w:eastAsiaTheme="minorEastAsia" w:hAnsi="Times New Roman" w:cstheme="majorBidi"/>
          <w:color w:val="000000"/>
          <w:sz w:val="22"/>
          <w:szCs w:val="22"/>
        </w:rPr>
        <w:t>.</w:t>
      </w:r>
      <w:r w:rsidR="00D317D1" w:rsidRPr="00B57544">
        <w:rPr>
          <w:rFonts w:ascii="Times New Roman" w:eastAsiaTheme="minorEastAsia" w:hAnsi="Times New Roman" w:cstheme="majorBidi"/>
          <w:color w:val="000000"/>
          <w:sz w:val="22"/>
          <w:szCs w:val="22"/>
        </w:rPr>
        <w:t xml:space="preserve"> </w:t>
      </w:r>
    </w:p>
    <w:p w14:paraId="74C0A6CF" w14:textId="1877F23F" w:rsidR="00D317D1" w:rsidRPr="00B57544" w:rsidRDefault="00D317D1" w:rsidP="007167A2">
      <w:pPr>
        <w:pBdr>
          <w:top w:val="nil"/>
          <w:left w:val="nil"/>
          <w:bottom w:val="nil"/>
          <w:right w:val="nil"/>
          <w:between w:val="nil"/>
        </w:pBdr>
        <w:adjustRightInd w:val="0"/>
        <w:snapToGrid w:val="0"/>
        <w:ind w:firstLine="550"/>
        <w:jc w:val="left"/>
        <w:rPr>
          <w:rFonts w:ascii="Times New Roman" w:eastAsiaTheme="minorEastAsia" w:hAnsi="Times New Roman" w:cstheme="majorBidi"/>
          <w:color w:val="000000"/>
          <w:sz w:val="22"/>
          <w:szCs w:val="22"/>
        </w:rPr>
      </w:pPr>
      <w:r w:rsidRPr="00B57544">
        <w:rPr>
          <w:rFonts w:ascii="Times New Roman" w:eastAsiaTheme="minorEastAsia" w:hAnsi="Times New Roman" w:cstheme="majorBidi"/>
          <w:color w:val="000000"/>
          <w:sz w:val="22"/>
          <w:szCs w:val="22"/>
        </w:rPr>
        <w:t xml:space="preserve">Until </w:t>
      </w:r>
      <w:r w:rsidR="00C34D36" w:rsidRPr="00B57544">
        <w:rPr>
          <w:rFonts w:ascii="Times New Roman" w:eastAsiaTheme="minorEastAsia" w:hAnsi="Times New Roman" w:cstheme="majorBidi"/>
          <w:color w:val="000000"/>
          <w:sz w:val="22"/>
          <w:szCs w:val="22"/>
        </w:rPr>
        <w:t>recently</w:t>
      </w:r>
      <w:r w:rsidRPr="00B57544">
        <w:rPr>
          <w:rFonts w:ascii="Times New Roman" w:eastAsiaTheme="minorEastAsia" w:hAnsi="Times New Roman" w:cstheme="majorBidi"/>
          <w:color w:val="000000"/>
          <w:sz w:val="22"/>
          <w:szCs w:val="22"/>
        </w:rPr>
        <w:t xml:space="preserve">, ultrasound treatment has long been used in the life sciences as a method </w:t>
      </w:r>
      <w:r w:rsidR="007167A2">
        <w:rPr>
          <w:rFonts w:ascii="Times New Roman" w:eastAsiaTheme="minorEastAsia" w:hAnsi="Times New Roman" w:cstheme="majorBidi"/>
          <w:color w:val="000000"/>
          <w:sz w:val="22"/>
          <w:szCs w:val="22"/>
        </w:rPr>
        <w:t xml:space="preserve">to </w:t>
      </w:r>
      <w:r w:rsidRPr="00B57544">
        <w:rPr>
          <w:rFonts w:ascii="Times New Roman" w:eastAsiaTheme="minorEastAsia" w:hAnsi="Times New Roman" w:cstheme="majorBidi"/>
          <w:color w:val="000000"/>
          <w:sz w:val="22"/>
          <w:szCs w:val="22"/>
        </w:rPr>
        <w:t xml:space="preserve">crush cells and tissues </w:t>
      </w:r>
      <w:r w:rsidR="007167A2">
        <w:rPr>
          <w:rFonts w:ascii="Times New Roman" w:eastAsiaTheme="minorEastAsia" w:hAnsi="Times New Roman" w:cstheme="majorBidi"/>
          <w:color w:val="000000"/>
          <w:sz w:val="22"/>
          <w:szCs w:val="22"/>
        </w:rPr>
        <w:t>and</w:t>
      </w:r>
      <w:r w:rsidRPr="00B57544">
        <w:rPr>
          <w:rFonts w:ascii="Times New Roman" w:eastAsiaTheme="minorEastAsia" w:hAnsi="Times New Roman" w:cstheme="majorBidi"/>
          <w:color w:val="000000"/>
          <w:sz w:val="22"/>
          <w:szCs w:val="22"/>
        </w:rPr>
        <w:t xml:space="preserve"> recover proteins</w:t>
      </w:r>
      <w:r w:rsidR="00C34D36" w:rsidRPr="00B57544">
        <w:rPr>
          <w:rFonts w:ascii="Times New Roman" w:eastAsiaTheme="minorEastAsia" w:hAnsi="Times New Roman" w:cstheme="majorBidi"/>
          <w:color w:val="000000"/>
          <w:sz w:val="22"/>
          <w:szCs w:val="22"/>
        </w:rPr>
        <w:t xml:space="preserve"> and the other </w:t>
      </w:r>
      <w:r w:rsidR="007167A2">
        <w:rPr>
          <w:rFonts w:ascii="Times New Roman" w:eastAsiaTheme="minorEastAsia" w:hAnsi="Times New Roman" w:cstheme="majorBidi"/>
          <w:color w:val="000000"/>
          <w:sz w:val="22"/>
          <w:szCs w:val="22"/>
        </w:rPr>
        <w:t xml:space="preserve">biochemical </w:t>
      </w:r>
      <w:r w:rsidR="00C34D36" w:rsidRPr="00B57544">
        <w:rPr>
          <w:rFonts w:ascii="Times New Roman" w:eastAsiaTheme="minorEastAsia" w:hAnsi="Times New Roman" w:cstheme="majorBidi"/>
          <w:color w:val="000000"/>
          <w:sz w:val="22"/>
          <w:szCs w:val="22"/>
        </w:rPr>
        <w:t>molecules</w:t>
      </w:r>
      <w:r w:rsidRPr="00B57544">
        <w:rPr>
          <w:rFonts w:ascii="Times New Roman" w:eastAsiaTheme="minorEastAsia" w:hAnsi="Times New Roman" w:cstheme="majorBidi"/>
          <w:color w:val="000000"/>
          <w:sz w:val="22"/>
          <w:szCs w:val="22"/>
        </w:rPr>
        <w:t>, but n</w:t>
      </w:r>
      <w:r w:rsidR="00C34D36" w:rsidRPr="00B57544">
        <w:rPr>
          <w:rFonts w:ascii="Times New Roman" w:eastAsiaTheme="minorEastAsia" w:hAnsi="Times New Roman" w:cstheme="majorBidi"/>
          <w:color w:val="000000"/>
          <w:sz w:val="22"/>
          <w:szCs w:val="22"/>
        </w:rPr>
        <w:t>ovel</w:t>
      </w:r>
      <w:r w:rsidRPr="00B57544">
        <w:rPr>
          <w:rFonts w:ascii="Times New Roman" w:eastAsiaTheme="minorEastAsia" w:hAnsi="Times New Roman" w:cstheme="majorBidi"/>
          <w:color w:val="000000"/>
          <w:sz w:val="22"/>
          <w:szCs w:val="22"/>
        </w:rPr>
        <w:t xml:space="preserve"> and un</w:t>
      </w:r>
      <w:r w:rsidR="00C34D36" w:rsidRPr="00B57544">
        <w:rPr>
          <w:rFonts w:ascii="Times New Roman" w:eastAsiaTheme="minorEastAsia" w:hAnsi="Times New Roman" w:cstheme="majorBidi"/>
          <w:color w:val="000000"/>
          <w:sz w:val="22"/>
          <w:szCs w:val="22"/>
        </w:rPr>
        <w:t>revealed</w:t>
      </w:r>
      <w:r w:rsidRPr="00B57544">
        <w:rPr>
          <w:rFonts w:ascii="Times New Roman" w:eastAsiaTheme="minorEastAsia" w:hAnsi="Times New Roman" w:cstheme="majorBidi"/>
          <w:color w:val="000000"/>
          <w:sz w:val="22"/>
          <w:szCs w:val="22"/>
        </w:rPr>
        <w:t xml:space="preserve"> biological effects of ultrasound, such as </w:t>
      </w:r>
      <w:r w:rsidR="007167A2">
        <w:rPr>
          <w:rFonts w:ascii="Times New Roman" w:eastAsiaTheme="minorEastAsia" w:hAnsi="Times New Roman" w:cstheme="majorBidi"/>
          <w:color w:val="000000"/>
          <w:sz w:val="22"/>
          <w:szCs w:val="22"/>
        </w:rPr>
        <w:t xml:space="preserve">promotion of </w:t>
      </w:r>
      <w:r w:rsidRPr="00B57544">
        <w:rPr>
          <w:rFonts w:ascii="Times New Roman" w:eastAsiaTheme="minorEastAsia" w:hAnsi="Times New Roman" w:cstheme="majorBidi"/>
          <w:color w:val="000000"/>
          <w:sz w:val="22"/>
          <w:szCs w:val="22"/>
        </w:rPr>
        <w:t xml:space="preserve">germination and activation of bone regeneration, are beginning to be reported </w:t>
      </w:r>
      <w:r w:rsidR="007167A2">
        <w:rPr>
          <w:rFonts w:ascii="Times New Roman" w:eastAsiaTheme="minorEastAsia" w:hAnsi="Times New Roman" w:cstheme="majorBidi"/>
          <w:color w:val="000000"/>
          <w:sz w:val="22"/>
          <w:szCs w:val="22"/>
        </w:rPr>
        <w:t>very recently</w:t>
      </w:r>
      <w:r w:rsidRPr="00B57544">
        <w:rPr>
          <w:rFonts w:ascii="Times New Roman" w:eastAsiaTheme="minorEastAsia" w:hAnsi="Times New Roman" w:cstheme="majorBidi"/>
          <w:color w:val="000000"/>
          <w:sz w:val="22"/>
          <w:szCs w:val="22"/>
        </w:rPr>
        <w:t>.</w:t>
      </w:r>
    </w:p>
    <w:p w14:paraId="1AFF5390" w14:textId="722550F3" w:rsidR="00DA23FA" w:rsidRPr="007167A2" w:rsidRDefault="00DA23FA" w:rsidP="00B57544">
      <w:pPr>
        <w:adjustRightInd w:val="0"/>
        <w:snapToGrid w:val="0"/>
        <w:rPr>
          <w:rFonts w:ascii="Times New Roman" w:eastAsiaTheme="minorEastAsia" w:hAnsi="Times New Roman" w:cstheme="majorBidi"/>
          <w:bCs/>
          <w:sz w:val="22"/>
          <w:szCs w:val="22"/>
        </w:rPr>
      </w:pPr>
    </w:p>
    <w:p w14:paraId="4B019D27" w14:textId="62F017FA" w:rsidR="000C7467" w:rsidRPr="00B57544" w:rsidRDefault="000C7467" w:rsidP="00B57544">
      <w:pPr>
        <w:adjustRightInd w:val="0"/>
        <w:snapToGrid w:val="0"/>
        <w:rPr>
          <w:rFonts w:ascii="Times New Roman" w:eastAsiaTheme="minorEastAsia" w:hAnsi="Times New Roman" w:cstheme="majorBidi"/>
          <w:b/>
          <w:sz w:val="22"/>
          <w:szCs w:val="22"/>
        </w:rPr>
      </w:pPr>
      <w:r w:rsidRPr="00B57544">
        <w:rPr>
          <w:rFonts w:ascii="Times New Roman" w:eastAsiaTheme="minorEastAsia" w:hAnsi="Times New Roman" w:cstheme="majorBidi"/>
          <w:b/>
          <w:sz w:val="22"/>
          <w:szCs w:val="22"/>
        </w:rPr>
        <w:t>(4) Elucidation of the machinery of intraspecific diversity in medaka (</w:t>
      </w:r>
      <w:r w:rsidRPr="00B57544">
        <w:rPr>
          <w:rFonts w:ascii="Times New Roman" w:eastAsiaTheme="minorEastAsia" w:hAnsi="Times New Roman" w:cstheme="majorBidi"/>
          <w:b/>
          <w:i/>
          <w:iCs/>
          <w:sz w:val="22"/>
          <w:szCs w:val="22"/>
        </w:rPr>
        <w:t>Oryzias latipes</w:t>
      </w:r>
      <w:r w:rsidRPr="00B57544">
        <w:rPr>
          <w:rFonts w:ascii="Times New Roman" w:eastAsiaTheme="minorEastAsia" w:hAnsi="Times New Roman" w:cstheme="majorBidi"/>
          <w:b/>
          <w:sz w:val="22"/>
          <w:szCs w:val="22"/>
        </w:rPr>
        <w:t>)</w:t>
      </w:r>
    </w:p>
    <w:p w14:paraId="7108AA47" w14:textId="033FB876" w:rsidR="004D083F" w:rsidRPr="00B57544" w:rsidRDefault="000C7467" w:rsidP="00B57544">
      <w:pPr>
        <w:adjustRightInd w:val="0"/>
        <w:snapToGrid w:val="0"/>
        <w:ind w:firstLine="550"/>
        <w:rPr>
          <w:rFonts w:ascii="Times New Roman" w:eastAsiaTheme="minorEastAsia" w:hAnsi="Times New Roman" w:cstheme="majorBidi"/>
          <w:bCs/>
          <w:sz w:val="22"/>
          <w:szCs w:val="22"/>
        </w:rPr>
      </w:pPr>
      <w:r w:rsidRPr="00B57544">
        <w:rPr>
          <w:rFonts w:ascii="Times New Roman" w:eastAsiaTheme="minorEastAsia" w:hAnsi="Times New Roman" w:cstheme="majorBidi"/>
          <w:bCs/>
          <w:sz w:val="22"/>
          <w:szCs w:val="22"/>
        </w:rPr>
        <w:t xml:space="preserve">As shown by the fact that medaka living on the Sea of Japan side of the Japanese archipelago (northern Japan population) and those living on the Pacific side (southern Japan population) are listed as different species in </w:t>
      </w:r>
      <w:r w:rsidR="00AD28BF">
        <w:rPr>
          <w:rFonts w:ascii="Times New Roman" w:eastAsiaTheme="minorEastAsia" w:hAnsi="Times New Roman" w:cstheme="majorBidi"/>
          <w:bCs/>
          <w:sz w:val="22"/>
          <w:szCs w:val="22"/>
        </w:rPr>
        <w:t xml:space="preserve">some </w:t>
      </w:r>
      <w:r w:rsidRPr="00B57544">
        <w:rPr>
          <w:rFonts w:ascii="Times New Roman" w:eastAsiaTheme="minorEastAsia" w:hAnsi="Times New Roman" w:cstheme="majorBidi"/>
          <w:bCs/>
          <w:sz w:val="22"/>
          <w:szCs w:val="22"/>
        </w:rPr>
        <w:t>fish illustrated books, medaka have a great deal of genetic diversity within them.</w:t>
      </w:r>
      <w:r w:rsidR="00AF4805" w:rsidRPr="00B57544">
        <w:rPr>
          <w:rFonts w:ascii="Times New Roman" w:eastAsiaTheme="minorEastAsia" w:hAnsi="Times New Roman" w:cstheme="majorBidi"/>
          <w:bCs/>
          <w:sz w:val="22"/>
          <w:szCs w:val="22"/>
        </w:rPr>
        <w:t xml:space="preserve"> </w:t>
      </w:r>
      <w:r w:rsidR="00241F88" w:rsidRPr="00B57544">
        <w:rPr>
          <w:rFonts w:ascii="Times New Roman" w:eastAsiaTheme="minorEastAsia" w:hAnsi="Times New Roman" w:cstheme="majorBidi"/>
          <w:bCs/>
          <w:sz w:val="22"/>
          <w:szCs w:val="22"/>
        </w:rPr>
        <w:t xml:space="preserve">It is </w:t>
      </w:r>
      <w:r w:rsidR="006A6BE5" w:rsidRPr="00B57544">
        <w:rPr>
          <w:rFonts w:ascii="Times New Roman" w:eastAsiaTheme="minorEastAsia" w:hAnsi="Times New Roman" w:cstheme="majorBidi"/>
          <w:bCs/>
          <w:sz w:val="22"/>
          <w:szCs w:val="22"/>
        </w:rPr>
        <w:t>r</w:t>
      </w:r>
      <w:r w:rsidR="00241F88" w:rsidRPr="00B57544">
        <w:rPr>
          <w:rFonts w:ascii="Times New Roman" w:eastAsiaTheme="minorEastAsia" w:hAnsi="Times New Roman" w:cstheme="majorBidi"/>
          <w:bCs/>
          <w:sz w:val="22"/>
          <w:szCs w:val="22"/>
        </w:rPr>
        <w:t xml:space="preserve">evealed that medaka came to the Japanese archipelago from the </w:t>
      </w:r>
      <w:r w:rsidR="00AF4805" w:rsidRPr="00B57544">
        <w:rPr>
          <w:rFonts w:ascii="Times New Roman" w:eastAsiaTheme="minorEastAsia" w:hAnsi="Times New Roman" w:cstheme="majorBidi"/>
          <w:bCs/>
          <w:sz w:val="22"/>
          <w:szCs w:val="22"/>
        </w:rPr>
        <w:t>C</w:t>
      </w:r>
      <w:r w:rsidR="00241F88" w:rsidRPr="00B57544">
        <w:rPr>
          <w:rFonts w:ascii="Times New Roman" w:eastAsiaTheme="minorEastAsia" w:hAnsi="Times New Roman" w:cstheme="majorBidi"/>
          <w:bCs/>
          <w:sz w:val="22"/>
          <w:szCs w:val="22"/>
        </w:rPr>
        <w:t xml:space="preserve">ontinent more than 4 million years ago; medaka is a </w:t>
      </w:r>
      <w:r w:rsidR="007D7714" w:rsidRPr="00B57544">
        <w:rPr>
          <w:rFonts w:ascii="Times New Roman" w:eastAsiaTheme="minorEastAsia" w:hAnsi="Times New Roman" w:cstheme="majorBidi"/>
          <w:bCs/>
          <w:sz w:val="22"/>
          <w:szCs w:val="22"/>
        </w:rPr>
        <w:t>great neighbor</w:t>
      </w:r>
      <w:r w:rsidR="00241F88" w:rsidRPr="00B57544">
        <w:rPr>
          <w:rFonts w:ascii="Times New Roman" w:eastAsiaTheme="minorEastAsia" w:hAnsi="Times New Roman" w:cstheme="majorBidi"/>
          <w:bCs/>
          <w:sz w:val="22"/>
          <w:szCs w:val="22"/>
        </w:rPr>
        <w:t xml:space="preserve"> to the Japanese.</w:t>
      </w:r>
      <w:r w:rsidR="00AF4805" w:rsidRPr="00B57544">
        <w:rPr>
          <w:rFonts w:ascii="Times New Roman" w:eastAsiaTheme="minorEastAsia" w:hAnsi="Times New Roman" w:cstheme="majorBidi"/>
          <w:bCs/>
          <w:sz w:val="22"/>
          <w:szCs w:val="22"/>
        </w:rPr>
        <w:t xml:space="preserve"> Because medaka are small and not tasty, they have never been important as a fishery resource for the Japanese people, although they have been very close to the Japanese people's lives. </w:t>
      </w:r>
      <w:r w:rsidR="007D7714" w:rsidRPr="00B57544">
        <w:rPr>
          <w:rFonts w:ascii="Times New Roman" w:eastAsiaTheme="minorEastAsia" w:hAnsi="Times New Roman" w:cstheme="majorBidi"/>
          <w:bCs/>
          <w:sz w:val="22"/>
          <w:szCs w:val="22"/>
        </w:rPr>
        <w:t xml:space="preserve">Thanks to these fortunes, </w:t>
      </w:r>
      <w:r w:rsidR="00AD28BF">
        <w:rPr>
          <w:rFonts w:ascii="Times New Roman" w:eastAsiaTheme="minorEastAsia" w:hAnsi="Times New Roman" w:cstheme="majorBidi"/>
          <w:bCs/>
          <w:sz w:val="22"/>
          <w:szCs w:val="22"/>
        </w:rPr>
        <w:t xml:space="preserve">the </w:t>
      </w:r>
      <w:r w:rsidR="007D7714" w:rsidRPr="00B57544">
        <w:rPr>
          <w:rFonts w:ascii="Times New Roman" w:eastAsiaTheme="minorEastAsia" w:hAnsi="Times New Roman" w:cstheme="majorBidi"/>
          <w:bCs/>
          <w:sz w:val="22"/>
          <w:szCs w:val="22"/>
        </w:rPr>
        <w:t>medaka populations that have naturally formed have still survived throughout the Japanese archipelago without significant disturbance by human.</w:t>
      </w:r>
      <w:r w:rsidR="004D083F" w:rsidRPr="00B57544">
        <w:rPr>
          <w:rFonts w:ascii="Times New Roman" w:eastAsiaTheme="minorEastAsia" w:hAnsi="Times New Roman" w:cstheme="majorBidi"/>
          <w:bCs/>
          <w:sz w:val="22"/>
          <w:szCs w:val="22"/>
        </w:rPr>
        <w:t xml:space="preserve"> We have maintained 74 populations of natural medaka collected from all over Japan 35 years ago. This is a living library of medaka genomes, each with a slightly different genome and exhibiting a variety of characteristic traits. We are looking for evidences that epigenetics contributed to speciation in medaka.</w:t>
      </w:r>
      <w:bookmarkStart w:id="0" w:name="_GoBack"/>
      <w:bookmarkEnd w:id="0"/>
    </w:p>
    <w:p w14:paraId="620C58D2" w14:textId="1648C543" w:rsidR="006C0FD2" w:rsidRPr="00B57544" w:rsidRDefault="006C0FD2" w:rsidP="00B57544">
      <w:pPr>
        <w:adjustRightInd w:val="0"/>
        <w:snapToGrid w:val="0"/>
        <w:rPr>
          <w:rFonts w:ascii="Times New Roman" w:eastAsiaTheme="minorEastAsia" w:hAnsi="Times New Roman" w:cstheme="majorBidi"/>
          <w:b/>
          <w:sz w:val="22"/>
          <w:szCs w:val="22"/>
        </w:rPr>
      </w:pPr>
    </w:p>
    <w:p w14:paraId="75C43F78" w14:textId="2E2C872E" w:rsidR="004D4AB7" w:rsidRPr="00B57544" w:rsidRDefault="004D4AB7" w:rsidP="00B57544">
      <w:pPr>
        <w:adjustRightInd w:val="0"/>
        <w:snapToGrid w:val="0"/>
        <w:rPr>
          <w:rFonts w:ascii="Times New Roman" w:eastAsiaTheme="minorEastAsia" w:hAnsi="Times New Roman" w:cstheme="majorBidi"/>
          <w:color w:val="000000"/>
          <w:sz w:val="22"/>
          <w:szCs w:val="22"/>
        </w:rPr>
      </w:pPr>
      <w:r w:rsidRPr="00B57544">
        <w:rPr>
          <w:rFonts w:ascii="Times New Roman" w:eastAsiaTheme="minorEastAsia" w:hAnsi="Times New Roman" w:cstheme="majorBidi"/>
          <w:color w:val="000000"/>
          <w:sz w:val="22"/>
          <w:szCs w:val="22"/>
        </w:rPr>
        <w:t>(Picture 3, 4)</w:t>
      </w:r>
    </w:p>
    <w:p w14:paraId="0D6C67D7" w14:textId="421507EB" w:rsidR="00133766" w:rsidRPr="00B57544" w:rsidRDefault="004D4AB7" w:rsidP="00B57544">
      <w:pPr>
        <w:adjustRightInd w:val="0"/>
        <w:snapToGrid w:val="0"/>
        <w:rPr>
          <w:rFonts w:ascii="Times New Roman" w:eastAsiaTheme="minorEastAsia" w:hAnsi="Times New Roman" w:cstheme="majorBidi"/>
          <w:color w:val="000000"/>
          <w:sz w:val="22"/>
          <w:szCs w:val="22"/>
        </w:rPr>
      </w:pPr>
      <w:r w:rsidRPr="00B57544">
        <w:rPr>
          <w:rFonts w:ascii="Times New Roman" w:eastAsiaTheme="minorEastAsia" w:hAnsi="Times New Roman" w:cstheme="majorBidi"/>
          <w:color w:val="000000"/>
          <w:sz w:val="22"/>
          <w:szCs w:val="22"/>
        </w:rPr>
        <w:lastRenderedPageBreak/>
        <w:t>Picture 3: Activation of spinach after ultrasonic washing</w:t>
      </w:r>
    </w:p>
    <w:p w14:paraId="504856EB" w14:textId="32329783" w:rsidR="006C0FD2" w:rsidRPr="00B57544" w:rsidRDefault="004D4AB7" w:rsidP="00B57544">
      <w:pPr>
        <w:adjustRightInd w:val="0"/>
        <w:snapToGrid w:val="0"/>
        <w:rPr>
          <w:rFonts w:ascii="Times New Roman" w:eastAsiaTheme="minorEastAsia" w:hAnsi="Times New Roman" w:cstheme="majorBidi"/>
          <w:color w:val="000000"/>
          <w:sz w:val="22"/>
          <w:szCs w:val="22"/>
        </w:rPr>
      </w:pPr>
      <w:r w:rsidRPr="00B57544">
        <w:rPr>
          <w:rFonts w:ascii="Times New Roman" w:eastAsiaTheme="minorEastAsia" w:hAnsi="Times New Roman" w:cstheme="majorBidi"/>
          <w:color w:val="000000"/>
          <w:sz w:val="22"/>
          <w:szCs w:val="22"/>
        </w:rPr>
        <w:t>Picture 4: Outdoor medaka rearing facility</w:t>
      </w:r>
    </w:p>
    <w:p w14:paraId="0989E712" w14:textId="0A72604E" w:rsidR="006C0FD2" w:rsidRPr="00B57544" w:rsidRDefault="006C0FD2" w:rsidP="00B57544">
      <w:pPr>
        <w:adjustRightInd w:val="0"/>
        <w:snapToGrid w:val="0"/>
        <w:rPr>
          <w:rFonts w:ascii="Times New Roman" w:eastAsiaTheme="minorEastAsia" w:hAnsi="Times New Roman" w:cstheme="majorBidi"/>
          <w:color w:val="000000"/>
          <w:sz w:val="22"/>
          <w:szCs w:val="22"/>
        </w:rPr>
      </w:pPr>
    </w:p>
    <w:p w14:paraId="60E53DBE" w14:textId="77777777" w:rsidR="006C0FD2" w:rsidRPr="00B57544" w:rsidRDefault="006C0FD2" w:rsidP="00B57544">
      <w:pPr>
        <w:adjustRightInd w:val="0"/>
        <w:snapToGrid w:val="0"/>
        <w:rPr>
          <w:rFonts w:ascii="Times New Roman" w:eastAsiaTheme="minorEastAsia" w:hAnsi="Times New Roman" w:cstheme="majorBidi"/>
          <w:color w:val="000000"/>
          <w:sz w:val="22"/>
          <w:szCs w:val="22"/>
        </w:rPr>
      </w:pPr>
    </w:p>
    <w:sectPr w:rsidR="006C0FD2" w:rsidRPr="00B57544">
      <w:pgSz w:w="11906" w:h="16838"/>
      <w:pgMar w:top="1985" w:right="1701" w:bottom="170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38E9D" w14:textId="77777777" w:rsidR="00334C14" w:rsidRDefault="00334C14" w:rsidP="00542D68">
      <w:r>
        <w:separator/>
      </w:r>
    </w:p>
  </w:endnote>
  <w:endnote w:type="continuationSeparator" w:id="0">
    <w:p w14:paraId="7158036E" w14:textId="77777777" w:rsidR="00334C14" w:rsidRDefault="00334C14" w:rsidP="00542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0"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3F470" w14:textId="77777777" w:rsidR="00334C14" w:rsidRDefault="00334C14" w:rsidP="00542D68">
      <w:r>
        <w:separator/>
      </w:r>
    </w:p>
  </w:footnote>
  <w:footnote w:type="continuationSeparator" w:id="0">
    <w:p w14:paraId="47D83FB0" w14:textId="77777777" w:rsidR="00334C14" w:rsidRDefault="00334C14" w:rsidP="00542D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30E"/>
    <w:rsid w:val="00015F75"/>
    <w:rsid w:val="00020539"/>
    <w:rsid w:val="000442D9"/>
    <w:rsid w:val="000457E5"/>
    <w:rsid w:val="00066661"/>
    <w:rsid w:val="000A32DA"/>
    <w:rsid w:val="000C7467"/>
    <w:rsid w:val="000E67D7"/>
    <w:rsid w:val="00133766"/>
    <w:rsid w:val="001349BB"/>
    <w:rsid w:val="00237EF7"/>
    <w:rsid w:val="002403AB"/>
    <w:rsid w:val="00241F88"/>
    <w:rsid w:val="00264CFF"/>
    <w:rsid w:val="00270ED4"/>
    <w:rsid w:val="00302740"/>
    <w:rsid w:val="00325E17"/>
    <w:rsid w:val="00334C14"/>
    <w:rsid w:val="00372DC6"/>
    <w:rsid w:val="003A2041"/>
    <w:rsid w:val="003B3B86"/>
    <w:rsid w:val="003C0668"/>
    <w:rsid w:val="003D730E"/>
    <w:rsid w:val="00420F99"/>
    <w:rsid w:val="004301FF"/>
    <w:rsid w:val="0045073A"/>
    <w:rsid w:val="004D083F"/>
    <w:rsid w:val="004D4AB7"/>
    <w:rsid w:val="004F6590"/>
    <w:rsid w:val="00542D68"/>
    <w:rsid w:val="0057577D"/>
    <w:rsid w:val="00596CD5"/>
    <w:rsid w:val="00622CF1"/>
    <w:rsid w:val="00664196"/>
    <w:rsid w:val="00691A1B"/>
    <w:rsid w:val="006A6BE5"/>
    <w:rsid w:val="006C0FD2"/>
    <w:rsid w:val="006E5BBD"/>
    <w:rsid w:val="00702E8F"/>
    <w:rsid w:val="007167A2"/>
    <w:rsid w:val="00716D07"/>
    <w:rsid w:val="00732FAC"/>
    <w:rsid w:val="00760952"/>
    <w:rsid w:val="007654C1"/>
    <w:rsid w:val="007742E5"/>
    <w:rsid w:val="007B5947"/>
    <w:rsid w:val="007C3844"/>
    <w:rsid w:val="007D3DD0"/>
    <w:rsid w:val="007D3E3D"/>
    <w:rsid w:val="007D7714"/>
    <w:rsid w:val="0084298E"/>
    <w:rsid w:val="00863272"/>
    <w:rsid w:val="008662F3"/>
    <w:rsid w:val="008767A4"/>
    <w:rsid w:val="00894DE0"/>
    <w:rsid w:val="008A4443"/>
    <w:rsid w:val="008B407A"/>
    <w:rsid w:val="008C04CF"/>
    <w:rsid w:val="008E3BAF"/>
    <w:rsid w:val="00917007"/>
    <w:rsid w:val="00925D6A"/>
    <w:rsid w:val="00993C97"/>
    <w:rsid w:val="009A1DBA"/>
    <w:rsid w:val="009A724D"/>
    <w:rsid w:val="009E7851"/>
    <w:rsid w:val="00A0350B"/>
    <w:rsid w:val="00A14175"/>
    <w:rsid w:val="00A26F5E"/>
    <w:rsid w:val="00A87AF6"/>
    <w:rsid w:val="00AA04E0"/>
    <w:rsid w:val="00AA22F0"/>
    <w:rsid w:val="00AA318A"/>
    <w:rsid w:val="00AD1A00"/>
    <w:rsid w:val="00AD28BF"/>
    <w:rsid w:val="00AF4805"/>
    <w:rsid w:val="00AF7493"/>
    <w:rsid w:val="00B033CC"/>
    <w:rsid w:val="00B16590"/>
    <w:rsid w:val="00B57544"/>
    <w:rsid w:val="00C26564"/>
    <w:rsid w:val="00C34D36"/>
    <w:rsid w:val="00C357BB"/>
    <w:rsid w:val="00C45037"/>
    <w:rsid w:val="00CA5D56"/>
    <w:rsid w:val="00D014B8"/>
    <w:rsid w:val="00D230BD"/>
    <w:rsid w:val="00D317D1"/>
    <w:rsid w:val="00D52BB2"/>
    <w:rsid w:val="00D71224"/>
    <w:rsid w:val="00DA23FA"/>
    <w:rsid w:val="00DE0D90"/>
    <w:rsid w:val="00DF4D53"/>
    <w:rsid w:val="00DF5ABF"/>
    <w:rsid w:val="00EE4B29"/>
    <w:rsid w:val="00EF166E"/>
    <w:rsid w:val="00F92BF6"/>
    <w:rsid w:val="00FB0BDB"/>
    <w:rsid w:val="00FF26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2F3D44"/>
  <w15:docId w15:val="{20AD0568-C7B1-3441-8EF0-323B2CC35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Web">
    <w:name w:val="Normal (Web)"/>
    <w:basedOn w:val="a"/>
    <w:uiPriority w:val="99"/>
    <w:semiHidden/>
    <w:unhideWhenUsed/>
    <w:rsid w:val="00811A6A"/>
    <w:pPr>
      <w:widowControl/>
      <w:spacing w:before="100" w:beforeAutospacing="1" w:after="100" w:afterAutospacing="1"/>
      <w:jc w:val="left"/>
    </w:pPr>
    <w:rPr>
      <w:rFonts w:ascii="ＭＳ Ｐゴシック" w:eastAsia="ＭＳ Ｐゴシック" w:hAnsi="ＭＳ Ｐゴシック" w:cs="ＭＳ Ｐゴシック"/>
      <w:sz w:val="24"/>
    </w:rPr>
  </w:style>
  <w:style w:type="paragraph" w:styleId="a4">
    <w:name w:val="List Paragraph"/>
    <w:basedOn w:val="a"/>
    <w:uiPriority w:val="34"/>
    <w:qFormat/>
    <w:rsid w:val="00057CD4"/>
    <w:pPr>
      <w:ind w:leftChars="400" w:left="960"/>
    </w:pPr>
  </w:style>
  <w:style w:type="paragraph" w:customStyle="1" w:styleId="cdt4ke">
    <w:name w:val="cdt4ke"/>
    <w:basedOn w:val="a"/>
    <w:rsid w:val="00057CD4"/>
    <w:pPr>
      <w:widowControl/>
      <w:spacing w:before="100" w:beforeAutospacing="1" w:after="100" w:afterAutospacing="1"/>
      <w:jc w:val="left"/>
    </w:pPr>
    <w:rPr>
      <w:rFonts w:ascii="ＭＳ Ｐゴシック" w:eastAsia="ＭＳ Ｐゴシック" w:hAnsi="ＭＳ Ｐゴシック" w:cs="ＭＳ Ｐゴシック"/>
      <w:sz w:val="24"/>
    </w:rPr>
  </w:style>
  <w:style w:type="character" w:styleId="a5">
    <w:name w:val="Emphasis"/>
    <w:basedOn w:val="a0"/>
    <w:uiPriority w:val="20"/>
    <w:qFormat/>
    <w:rsid w:val="00057CD4"/>
    <w:rPr>
      <w:i/>
      <w:iCs/>
    </w:rPr>
  </w:style>
  <w:style w:type="character" w:styleId="a6">
    <w:name w:val="Strong"/>
    <w:basedOn w:val="a0"/>
    <w:uiPriority w:val="22"/>
    <w:qFormat/>
    <w:rsid w:val="00057CD4"/>
    <w:rPr>
      <w:b/>
      <w:bCs/>
    </w:rPr>
  </w:style>
  <w:style w:type="paragraph" w:styleId="a7">
    <w:name w:val="header"/>
    <w:basedOn w:val="a"/>
    <w:link w:val="a8"/>
    <w:uiPriority w:val="99"/>
    <w:unhideWhenUsed/>
    <w:rsid w:val="00D47DC8"/>
    <w:pPr>
      <w:tabs>
        <w:tab w:val="center" w:pos="4252"/>
        <w:tab w:val="right" w:pos="8504"/>
      </w:tabs>
      <w:snapToGrid w:val="0"/>
    </w:pPr>
  </w:style>
  <w:style w:type="character" w:customStyle="1" w:styleId="a8">
    <w:name w:val="ヘッダー (文字)"/>
    <w:basedOn w:val="a0"/>
    <w:link w:val="a7"/>
    <w:uiPriority w:val="99"/>
    <w:rsid w:val="00D47DC8"/>
  </w:style>
  <w:style w:type="paragraph" w:styleId="a9">
    <w:name w:val="footer"/>
    <w:basedOn w:val="a"/>
    <w:link w:val="aa"/>
    <w:uiPriority w:val="99"/>
    <w:unhideWhenUsed/>
    <w:rsid w:val="00D47DC8"/>
    <w:pPr>
      <w:tabs>
        <w:tab w:val="center" w:pos="4252"/>
        <w:tab w:val="right" w:pos="8504"/>
      </w:tabs>
      <w:snapToGrid w:val="0"/>
    </w:pPr>
  </w:style>
  <w:style w:type="character" w:customStyle="1" w:styleId="aa">
    <w:name w:val="フッター (文字)"/>
    <w:basedOn w:val="a0"/>
    <w:link w:val="a9"/>
    <w:uiPriority w:val="99"/>
    <w:rsid w:val="00D47DC8"/>
  </w:style>
  <w:style w:type="paragraph" w:styleId="ab">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9bwO0xos5pwbH/m/5gStapavog==">AMUW2mWSfPX7inKyZmyXhYcWbK6pYYsmN/IBOYmsnKPTT/Pw7oHUbdErhMXsu90CQ2BfVqJ7bS0z1wg9mAICkLWUXXbOTr82r77Zgw2uyXUTv883Ryw14k8=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Pages>
  <Words>1128</Words>
  <Characters>6435</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石川　麻乃</dc:creator>
  <cp:lastModifiedBy>Shoji Oda</cp:lastModifiedBy>
  <cp:revision>40</cp:revision>
  <dcterms:created xsi:type="dcterms:W3CDTF">2021-11-18T06:06:00Z</dcterms:created>
  <dcterms:modified xsi:type="dcterms:W3CDTF">2021-12-01T01:00:00Z</dcterms:modified>
</cp:coreProperties>
</file>